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A5AAD" w14:textId="0110B373" w:rsidR="005077A0" w:rsidRPr="0086552F" w:rsidRDefault="00160CF2" w:rsidP="0086552F">
      <w:pPr>
        <w:pStyle w:val="Titolo"/>
      </w:pPr>
      <w:r w:rsidRPr="0086552F">
        <w:t>Paper</w:t>
      </w:r>
      <w:r w:rsidR="001236E2" w:rsidRPr="0086552F">
        <w:t xml:space="preserve"> </w:t>
      </w:r>
      <w:r w:rsidR="005077A0" w:rsidRPr="0086552F">
        <w:t>Title</w:t>
      </w:r>
      <w:r w:rsidR="005A0F64">
        <w:rPr>
          <w:rFonts w:hint="eastAsia"/>
        </w:rPr>
        <w:t xml:space="preserve"> of Your Manuscript for 10</w:t>
      </w:r>
      <w:r w:rsidR="009C2D7A" w:rsidRPr="0086552F">
        <w:rPr>
          <w:rFonts w:hint="eastAsia"/>
        </w:rPr>
        <w:t>th ISFEH</w:t>
      </w:r>
    </w:p>
    <w:p w14:paraId="21C566C8" w14:textId="77777777" w:rsidR="00D51760" w:rsidRPr="0086552F" w:rsidRDefault="00AF66B2" w:rsidP="00381A4C">
      <w:pPr>
        <w:pStyle w:val="Authors"/>
        <w:rPr>
          <w:sz w:val="22"/>
          <w:szCs w:val="22"/>
        </w:rPr>
      </w:pPr>
      <w:r w:rsidRPr="0086552F">
        <w:rPr>
          <w:rFonts w:hint="eastAsia"/>
          <w:sz w:val="22"/>
          <w:szCs w:val="22"/>
        </w:rPr>
        <w:t>Surname</w:t>
      </w:r>
      <w:r w:rsidR="00D51760" w:rsidRPr="0086552F">
        <w:rPr>
          <w:sz w:val="22"/>
          <w:szCs w:val="22"/>
        </w:rPr>
        <w:t xml:space="preserve"> A.</w:t>
      </w:r>
      <w:r w:rsidR="00D51760" w:rsidRPr="0086552F">
        <w:rPr>
          <w:sz w:val="22"/>
          <w:szCs w:val="22"/>
          <w:vertAlign w:val="superscript"/>
        </w:rPr>
        <w:t>1</w:t>
      </w:r>
      <w:r w:rsidR="00D51760" w:rsidRPr="0086552F">
        <w:rPr>
          <w:sz w:val="22"/>
          <w:szCs w:val="22"/>
        </w:rPr>
        <w:t xml:space="preserve">, </w:t>
      </w:r>
      <w:r w:rsidRPr="0086552F">
        <w:rPr>
          <w:rFonts w:hint="eastAsia"/>
          <w:sz w:val="22"/>
          <w:szCs w:val="22"/>
        </w:rPr>
        <w:t>Surname</w:t>
      </w:r>
      <w:r w:rsidRPr="0086552F">
        <w:rPr>
          <w:sz w:val="22"/>
          <w:szCs w:val="22"/>
        </w:rPr>
        <w:t xml:space="preserve"> </w:t>
      </w:r>
      <w:r w:rsidR="00D51760" w:rsidRPr="0086552F">
        <w:rPr>
          <w:sz w:val="22"/>
          <w:szCs w:val="22"/>
        </w:rPr>
        <w:t>B.</w:t>
      </w:r>
      <w:r w:rsidR="00D51760" w:rsidRPr="0086552F">
        <w:rPr>
          <w:sz w:val="22"/>
          <w:szCs w:val="22"/>
          <w:vertAlign w:val="superscript"/>
        </w:rPr>
        <w:t>1</w:t>
      </w:r>
      <w:r w:rsidRPr="0086552F">
        <w:rPr>
          <w:rFonts w:hint="eastAsia"/>
          <w:sz w:val="22"/>
          <w:szCs w:val="22"/>
          <w:vertAlign w:val="superscript"/>
        </w:rPr>
        <w:t>,</w:t>
      </w:r>
      <w:r w:rsidRPr="0086552F">
        <w:rPr>
          <w:rFonts w:hint="eastAsia"/>
          <w:sz w:val="22"/>
          <w:szCs w:val="22"/>
        </w:rPr>
        <w:t>*</w:t>
      </w:r>
      <w:r w:rsidRPr="0086552F">
        <w:rPr>
          <w:sz w:val="22"/>
          <w:szCs w:val="22"/>
        </w:rPr>
        <w:t>,</w:t>
      </w:r>
      <w:r w:rsidR="00D51760" w:rsidRPr="0086552F">
        <w:rPr>
          <w:sz w:val="22"/>
          <w:szCs w:val="22"/>
        </w:rPr>
        <w:t xml:space="preserve"> </w:t>
      </w:r>
      <w:r w:rsidRPr="0086552F">
        <w:rPr>
          <w:rFonts w:hint="eastAsia"/>
          <w:sz w:val="22"/>
          <w:szCs w:val="22"/>
        </w:rPr>
        <w:t>Surname</w:t>
      </w:r>
      <w:r w:rsidR="00D51760" w:rsidRPr="0086552F">
        <w:rPr>
          <w:sz w:val="22"/>
          <w:szCs w:val="22"/>
        </w:rPr>
        <w:t xml:space="preserve"> C.</w:t>
      </w:r>
      <w:r w:rsidR="00D51760" w:rsidRPr="0086552F">
        <w:rPr>
          <w:sz w:val="22"/>
          <w:szCs w:val="22"/>
          <w:vertAlign w:val="superscript"/>
        </w:rPr>
        <w:t>2</w:t>
      </w:r>
    </w:p>
    <w:p w14:paraId="2D04C885" w14:textId="5991635C" w:rsidR="00D51760" w:rsidRPr="001B09B5" w:rsidRDefault="00D51760" w:rsidP="006E37CF">
      <w:pPr>
        <w:pStyle w:val="Affiliations"/>
      </w:pPr>
      <w:r w:rsidRPr="00AF66B2">
        <w:rPr>
          <w:vertAlign w:val="superscript"/>
        </w:rPr>
        <w:t>1</w:t>
      </w:r>
      <w:r w:rsidR="006E37CF">
        <w:t xml:space="preserve"> I</w:t>
      </w:r>
      <w:r w:rsidRPr="001B09B5">
        <w:t>nstitution</w:t>
      </w:r>
      <w:r w:rsidR="00852245" w:rsidRPr="001B09B5">
        <w:t>/</w:t>
      </w:r>
      <w:r w:rsidR="00852245" w:rsidRPr="006E37CF">
        <w:t>Organization</w:t>
      </w:r>
      <w:r w:rsidRPr="001B09B5">
        <w:t>,</w:t>
      </w:r>
      <w:r w:rsidR="007B1107" w:rsidRPr="001B09B5">
        <w:t xml:space="preserve"> Department, City, State/Province, </w:t>
      </w:r>
      <w:r w:rsidR="00852245" w:rsidRPr="001B09B5">
        <w:t>Country.</w:t>
      </w:r>
    </w:p>
    <w:p w14:paraId="2B8D6332" w14:textId="6EBFCADD" w:rsidR="00D51760" w:rsidRPr="001B09B5" w:rsidRDefault="00D51760" w:rsidP="006E37CF">
      <w:pPr>
        <w:pStyle w:val="Affiliations"/>
        <w:rPr>
          <w:b/>
        </w:rPr>
      </w:pPr>
      <w:r w:rsidRPr="00AF66B2">
        <w:rPr>
          <w:vertAlign w:val="superscript"/>
        </w:rPr>
        <w:t>2</w:t>
      </w:r>
      <w:r w:rsidR="006E37CF">
        <w:t xml:space="preserve"> I</w:t>
      </w:r>
      <w:r w:rsidR="007B1107" w:rsidRPr="001B09B5">
        <w:t xml:space="preserve">nstitution/Organization, Department, City, State/Province, </w:t>
      </w:r>
      <w:r w:rsidR="00852245" w:rsidRPr="001B09B5">
        <w:t>Country.</w:t>
      </w:r>
      <w:r w:rsidRPr="001B09B5">
        <w:t xml:space="preserve"> </w:t>
      </w:r>
      <w:r w:rsidRPr="001B09B5">
        <w:br/>
        <w:t xml:space="preserve">*Corresponding </w:t>
      </w:r>
      <w:r w:rsidR="008937C8" w:rsidRPr="001B09B5">
        <w:t>a</w:t>
      </w:r>
      <w:r w:rsidRPr="001B09B5">
        <w:t>uthor</w:t>
      </w:r>
      <w:r w:rsidR="002D1E60">
        <w:t>’s</w:t>
      </w:r>
      <w:r w:rsidRPr="001B09B5">
        <w:t xml:space="preserve"> email: </w:t>
      </w:r>
      <w:hyperlink r:id="rId8" w:history="1">
        <w:r w:rsidR="00E400DD" w:rsidRPr="000717FF">
          <w:rPr>
            <w:rStyle w:val="Collegamentoipertestuale"/>
          </w:rPr>
          <w:t>scientist@institution.com</w:t>
        </w:r>
      </w:hyperlink>
    </w:p>
    <w:p w14:paraId="6A233693" w14:textId="77777777" w:rsidR="00AD394C" w:rsidRPr="00E400DD" w:rsidRDefault="00AD394C" w:rsidP="00381A4C">
      <w:pPr>
        <w:pStyle w:val="Titolo1"/>
      </w:pPr>
      <w:r w:rsidRPr="001B09B5">
        <w:t>ABSTRACT</w:t>
      </w:r>
    </w:p>
    <w:p w14:paraId="63F19532" w14:textId="2954BA3A" w:rsidR="004718E2" w:rsidRPr="00174D56" w:rsidRDefault="00E42185" w:rsidP="00381A4C">
      <w:pPr>
        <w:pStyle w:val="Abstract"/>
      </w:pPr>
      <w:r w:rsidRPr="004D35BE">
        <w:t>For MS Word users, the best way to achieve compliance with the requested format is by using this file as a starting point and pasting material in as “text only”. The following instructions are for users that may choose a different approach.</w:t>
      </w:r>
      <w:r w:rsidR="002D1E60">
        <w:t xml:space="preserve"> The paper title uses font of 13 pt Arial Bold</w:t>
      </w:r>
      <w:r w:rsidRPr="004D35BE">
        <w:t xml:space="preserve">, and has all the notional words capitalized. The abstract retains the formatting of this paragraph. It should include a concise (200-300 words) description of the results and findings of the research. It should not contain any equation. Any reference cited in the abstract must be given in full. Use 9 pt Times New Roman single spaced, making </w:t>
      </w:r>
      <w:bookmarkStart w:id="0" w:name="_Hlk504989127"/>
      <w:r w:rsidRPr="004D35BE">
        <w:t xml:space="preserve">an indentation of 7 mm on the right margin. Also, non-standard or uncommon abbreviations should be avoided, but if essential </w:t>
      </w:r>
      <w:bookmarkEnd w:id="0"/>
      <w:r w:rsidRPr="004D35BE">
        <w:t>they must be defined at their first mention in the abstract itself. Include 3-4 keywords</w:t>
      </w:r>
      <w:r w:rsidR="00065B87" w:rsidRPr="004D35BE">
        <w:t xml:space="preserve"> (avoid, for example, “and”, “of”</w:t>
      </w:r>
      <w:r w:rsidRPr="004D35BE">
        <w:t>) for indexing (in alphabetical order). For the keywords, only abbreviations firmly established in the field may be eligible.</w:t>
      </w:r>
    </w:p>
    <w:p w14:paraId="45F5794E" w14:textId="1E50D3C9" w:rsidR="00026AB5" w:rsidRPr="001B09B5" w:rsidRDefault="00026AB5" w:rsidP="00381A4C">
      <w:pPr>
        <w:pStyle w:val="Corpotesto"/>
        <w:rPr>
          <w:lang w:eastAsia="zh-CN"/>
        </w:rPr>
      </w:pPr>
      <w:r w:rsidRPr="001B09B5">
        <w:rPr>
          <w:b/>
          <w:bCs/>
          <w:caps/>
          <w:kern w:val="32"/>
          <w:szCs w:val="32"/>
        </w:rPr>
        <w:t>Keywords:</w:t>
      </w:r>
      <w:r w:rsidR="002E60EB" w:rsidRPr="001B09B5">
        <w:t xml:space="preserve"> </w:t>
      </w:r>
      <w:r w:rsidR="0020017C" w:rsidRPr="001B09B5">
        <w:t>K</w:t>
      </w:r>
      <w:r w:rsidRPr="001B09B5">
        <w:t>e</w:t>
      </w:r>
      <w:r w:rsidRPr="00671EFC">
        <w:rPr>
          <w:rStyle w:val="KeywordsChar"/>
        </w:rPr>
        <w:t>yword1, keyword2, keyword3</w:t>
      </w:r>
      <w:r w:rsidR="00B114A3" w:rsidRPr="00671EFC">
        <w:rPr>
          <w:rStyle w:val="KeywordsChar"/>
        </w:rPr>
        <w:t>, keyword4.</w:t>
      </w:r>
    </w:p>
    <w:p w14:paraId="753B6C84" w14:textId="77777777" w:rsidR="005077A0" w:rsidRPr="001B09B5" w:rsidRDefault="00C22D5C" w:rsidP="00381A4C">
      <w:pPr>
        <w:pStyle w:val="Titolo1"/>
      </w:pPr>
      <w:r w:rsidRPr="001B09B5">
        <w:t>Nomenclature</w:t>
      </w:r>
    </w:p>
    <w:p w14:paraId="0964C608" w14:textId="77777777" w:rsidR="0057573B" w:rsidRDefault="007D56AE" w:rsidP="00DE2E95">
      <w:pPr>
        <w:rPr>
          <w:lang w:val="ru-RU"/>
        </w:rPr>
      </w:pPr>
      <w:r w:rsidRPr="001B09B5">
        <w:t>[This paragraph should be deleted in the final manuscript. If symbols are used extensively, a nomenclature listing, arranged alphabetically in a two-column format</w:t>
      </w:r>
      <w:r w:rsidR="0083603E" w:rsidRPr="001B09B5">
        <w:t xml:space="preserve">, must be included </w:t>
      </w:r>
      <w:r w:rsidRPr="001B09B5">
        <w:t xml:space="preserve">immediately following the Keywords. </w:t>
      </w:r>
      <w:r w:rsidR="00060D9A" w:rsidRPr="00060D9A">
        <w:t>Otherwise all symbols should be identified when first used in the text.</w:t>
      </w:r>
      <w:r w:rsidR="00D648D3">
        <w:rPr>
          <w:rFonts w:hint="eastAsia"/>
          <w:lang w:eastAsia="zh-CN"/>
        </w:rPr>
        <w:t xml:space="preserve"> </w:t>
      </w:r>
      <w:r w:rsidR="00B36C16">
        <w:rPr>
          <w:rFonts w:hint="eastAsia"/>
          <w:lang w:eastAsia="zh-CN"/>
        </w:rPr>
        <w:t>It is recommended to use Mathtype software</w:t>
      </w:r>
      <w:r w:rsidR="00E42185">
        <w:rPr>
          <w:lang w:eastAsia="zh-CN"/>
        </w:rPr>
        <w:t xml:space="preserve"> </w:t>
      </w:r>
      <w:r w:rsidR="00E42185">
        <w:t>or Microsoft Equation 3.0</w:t>
      </w:r>
      <w:r w:rsidR="00B36C16">
        <w:rPr>
          <w:rFonts w:hint="eastAsia"/>
          <w:lang w:eastAsia="zh-CN"/>
        </w:rPr>
        <w:t xml:space="preserve"> for editing the nomenclature listing, for which</w:t>
      </w:r>
      <w:r w:rsidR="001D0905">
        <w:rPr>
          <w:lang w:eastAsia="zh-CN"/>
        </w:rPr>
        <w:t xml:space="preserve"> </w:t>
      </w:r>
      <w:r w:rsidR="001D0905" w:rsidRPr="00B32A22">
        <w:rPr>
          <w:lang w:eastAsia="zh-CN"/>
        </w:rPr>
        <w:t xml:space="preserve">the size of all symbols must be 10 pt. </w:t>
      </w:r>
      <w:r w:rsidR="001D0905" w:rsidRPr="00B32A22">
        <w:t xml:space="preserve">All </w:t>
      </w:r>
      <w:r w:rsidR="001D0905" w:rsidRPr="00B32A22">
        <w:rPr>
          <w:i/>
          <w:iCs/>
        </w:rPr>
        <w:t>subscript</w:t>
      </w:r>
      <w:r w:rsidR="001D0905" w:rsidRPr="00B32A22">
        <w:t xml:space="preserve"> and </w:t>
      </w:r>
      <w:r w:rsidR="001D0905" w:rsidRPr="00B32A22">
        <w:rPr>
          <w:i/>
          <w:iCs/>
        </w:rPr>
        <w:t>superscript</w:t>
      </w:r>
      <w:r w:rsidR="001D0905" w:rsidRPr="00B32A22">
        <w:t xml:space="preserve"> symbols appear separately. If units are provided, include them in parentheses. Use the international system (SI) of units. The example below, if used as a template, will satisfy the format requirements outlined above</w:t>
      </w:r>
      <w:r w:rsidR="001D0905">
        <w:t>.</w:t>
      </w:r>
      <w:r w:rsidRPr="001B09B5">
        <w:t>]</w:t>
      </w:r>
    </w:p>
    <w:p w14:paraId="62FDD66A" w14:textId="77777777" w:rsidR="00DE2E95" w:rsidRDefault="00DE2E95" w:rsidP="00D1440D">
      <w:pPr>
        <w:pStyle w:val="Nomenclature"/>
        <w:sectPr w:rsidR="00DE2E95" w:rsidSect="00835061">
          <w:footerReference w:type="first" r:id="rId9"/>
          <w:pgSz w:w="9979" w:h="14175" w:code="34"/>
          <w:pgMar w:top="964" w:right="964" w:bottom="964" w:left="964" w:header="720" w:footer="272" w:gutter="0"/>
          <w:cols w:space="709"/>
          <w:titlePg/>
          <w:docGrid w:linePitch="272"/>
        </w:sectPr>
      </w:pPr>
    </w:p>
    <w:p w14:paraId="765F3A21" w14:textId="543597AD" w:rsidR="0057573B" w:rsidRPr="001B09B5" w:rsidRDefault="0057573B" w:rsidP="00D1440D">
      <w:pPr>
        <w:pStyle w:val="Nomenclature"/>
      </w:pPr>
      <w:r w:rsidRPr="00381A4C">
        <w:rPr>
          <w:position w:val="-10"/>
        </w:rPr>
        <w:object w:dxaOrig="240" w:dyaOrig="300" w14:anchorId="3D5BA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4.25pt" o:ole="">
            <v:imagedata r:id="rId10" o:title=""/>
          </v:shape>
          <o:OLEObject Type="Embed" ProgID="Equation.DSMT4" ShapeID="_x0000_i1025" DrawAspect="Content" ObjectID="_1790493409" r:id="rId11"/>
        </w:object>
      </w:r>
      <w:r w:rsidRPr="001B09B5">
        <w:tab/>
      </w:r>
      <w:r>
        <w:t xml:space="preserve">constant pressure </w:t>
      </w:r>
      <w:r w:rsidRPr="001B09B5">
        <w:t>specific heat</w:t>
      </w:r>
      <w:r>
        <w:t xml:space="preserve"> (J/</w:t>
      </w:r>
      <w:r w:rsidR="00DE2E95">
        <w:t>(</w:t>
      </w:r>
      <w:r>
        <w:t>kg</w:t>
      </w:r>
      <w:r w:rsidR="00DE2E95">
        <w:t>·</w:t>
      </w:r>
      <w:r w:rsidRPr="001B09B5">
        <w:t>K)</w:t>
      </w:r>
      <w:r w:rsidR="00DE2E95">
        <w:t>)</w:t>
      </w:r>
    </w:p>
    <w:p w14:paraId="3E46041E" w14:textId="71003CE5" w:rsidR="0057573B" w:rsidRPr="001B09B5" w:rsidRDefault="0057573B" w:rsidP="00D1440D">
      <w:pPr>
        <w:pStyle w:val="Nomenclature"/>
      </w:pPr>
      <w:r w:rsidRPr="002E32CD">
        <w:rPr>
          <w:position w:val="-6"/>
        </w:rPr>
        <w:object w:dxaOrig="180" w:dyaOrig="260" w14:anchorId="7F4E1B48">
          <v:shape id="_x0000_i1026" type="#_x0000_t75" style="width:9.75pt;height:13.5pt" o:ole="">
            <v:imagedata r:id="rId12" o:title=""/>
          </v:shape>
          <o:OLEObject Type="Embed" ProgID="Equation.DSMT4" ShapeID="_x0000_i1026" DrawAspect="Content" ObjectID="_1790493410" r:id="rId13"/>
        </w:object>
      </w:r>
      <w:r w:rsidRPr="001B09B5">
        <w:tab/>
        <w:t>heat transfer coefficient (W/</w:t>
      </w:r>
      <w:r w:rsidR="00DE2E95">
        <w:t>(</w:t>
      </w:r>
      <w:r w:rsidRPr="001B09B5">
        <w:t>m</w:t>
      </w:r>
      <w:r w:rsidRPr="001B09B5">
        <w:rPr>
          <w:vertAlign w:val="superscript"/>
        </w:rPr>
        <w:t>2</w:t>
      </w:r>
      <w:r w:rsidR="00DE2E95">
        <w:t>·</w:t>
      </w:r>
      <w:r w:rsidRPr="001B09B5">
        <w:t>K)</w:t>
      </w:r>
      <w:r w:rsidR="00DE2E95">
        <w:t>)</w:t>
      </w:r>
    </w:p>
    <w:p w14:paraId="1F18BDC1" w14:textId="77777777" w:rsidR="0057573B" w:rsidRPr="001B09B5" w:rsidRDefault="0057573B" w:rsidP="00D1440D">
      <w:pPr>
        <w:pStyle w:val="Nomenclature"/>
      </w:pPr>
      <w:r w:rsidRPr="002E32CD">
        <w:rPr>
          <w:position w:val="-4"/>
        </w:rPr>
        <w:object w:dxaOrig="180" w:dyaOrig="220" w14:anchorId="72799D2D">
          <v:shape id="_x0000_i1027" type="#_x0000_t75" style="width:9.75pt;height:10.5pt" o:ole="">
            <v:imagedata r:id="rId14" o:title=""/>
          </v:shape>
          <o:OLEObject Type="Embed" ProgID="Equation.DSMT4" ShapeID="_x0000_i1027" DrawAspect="Content" ObjectID="_1790493411" r:id="rId15"/>
        </w:object>
      </w:r>
      <w:r w:rsidRPr="001B09B5">
        <w:tab/>
        <w:t>absorbed radiant flux (W/m</w:t>
      </w:r>
      <w:r w:rsidRPr="001B09B5">
        <w:rPr>
          <w:vertAlign w:val="superscript"/>
        </w:rPr>
        <w:t>2</w:t>
      </w:r>
      <w:r w:rsidRPr="001B09B5">
        <w:t>)</w:t>
      </w:r>
    </w:p>
    <w:p w14:paraId="13345A33" w14:textId="77777777" w:rsidR="0057573B" w:rsidRPr="001B09B5" w:rsidRDefault="0057573B" w:rsidP="00D1440D">
      <w:pPr>
        <w:pStyle w:val="Nomenclature"/>
      </w:pPr>
      <w:r w:rsidRPr="002E32CD">
        <w:rPr>
          <w:position w:val="-4"/>
        </w:rPr>
        <w:object w:dxaOrig="200" w:dyaOrig="220" w14:anchorId="3E8FC9A6">
          <v:shape id="_x0000_i1028" type="#_x0000_t75" style="width:9.75pt;height:10.5pt" o:ole="">
            <v:imagedata r:id="rId16" o:title=""/>
          </v:shape>
          <o:OLEObject Type="Embed" ProgID="Equation.DSMT4" ShapeID="_x0000_i1028" DrawAspect="Content" ObjectID="_1790493412" r:id="rId17"/>
        </w:object>
      </w:r>
      <w:r w:rsidRPr="001B09B5">
        <w:tab/>
      </w:r>
      <w:r>
        <w:t>sample</w:t>
      </w:r>
      <w:r w:rsidRPr="001B09B5">
        <w:t xml:space="preserve"> thickness (m)</w:t>
      </w:r>
    </w:p>
    <w:p w14:paraId="59C53ABD" w14:textId="77777777" w:rsidR="0057573B" w:rsidRPr="001B09B5" w:rsidRDefault="0057573B" w:rsidP="00D1440D">
      <w:pPr>
        <w:pStyle w:val="Nomenclature"/>
      </w:pPr>
      <w:r w:rsidRPr="002E32CD">
        <w:rPr>
          <w:position w:val="-10"/>
        </w:rPr>
        <w:object w:dxaOrig="260" w:dyaOrig="300" w14:anchorId="4DF4C864">
          <v:shape id="_x0000_i1029" type="#_x0000_t75" style="width:13.5pt;height:14.25pt" o:ole="">
            <v:imagedata r:id="rId18" o:title=""/>
          </v:shape>
          <o:OLEObject Type="Embed" ProgID="Equation.DSMT4" ShapeID="_x0000_i1029" DrawAspect="Content" ObjectID="_1790493413" r:id="rId19"/>
        </w:object>
      </w:r>
      <w:r w:rsidRPr="001B09B5">
        <w:tab/>
        <w:t>heat flux (W/m</w:t>
      </w:r>
      <w:r w:rsidRPr="001B09B5">
        <w:rPr>
          <w:vertAlign w:val="superscript"/>
        </w:rPr>
        <w:t>2</w:t>
      </w:r>
      <w:r w:rsidRPr="001B09B5">
        <w:t>)</w:t>
      </w:r>
    </w:p>
    <w:p w14:paraId="7E6B3E32" w14:textId="77777777" w:rsidR="0057573B" w:rsidRPr="001B09B5" w:rsidRDefault="0057573B" w:rsidP="00D1440D">
      <w:pPr>
        <w:pStyle w:val="Nomenclature"/>
      </w:pPr>
      <w:r w:rsidRPr="002E32CD">
        <w:rPr>
          <w:position w:val="-10"/>
        </w:rPr>
        <w:object w:dxaOrig="279" w:dyaOrig="300" w14:anchorId="42B878EC">
          <v:shape id="_x0000_i1030" type="#_x0000_t75" style="width:14.25pt;height:14.25pt" o:ole="">
            <v:imagedata r:id="rId20" o:title=""/>
          </v:shape>
          <o:OLEObject Type="Embed" ProgID="Equation.DSMT4" ShapeID="_x0000_i1030" DrawAspect="Content" ObjectID="_1790493414" r:id="rId21"/>
        </w:object>
      </w:r>
      <w:r w:rsidRPr="001B09B5">
        <w:tab/>
        <w:t xml:space="preserve">heat </w:t>
      </w:r>
      <w:r>
        <w:t>release rate</w:t>
      </w:r>
      <w:r w:rsidRPr="001B09B5">
        <w:t xml:space="preserve"> (W/m</w:t>
      </w:r>
      <w:r>
        <w:rPr>
          <w:vertAlign w:val="superscript"/>
        </w:rPr>
        <w:t>3</w:t>
      </w:r>
      <w:r w:rsidRPr="001B09B5">
        <w:t>)</w:t>
      </w:r>
    </w:p>
    <w:p w14:paraId="733E06B0" w14:textId="77777777" w:rsidR="0057573B" w:rsidRPr="001B09B5" w:rsidRDefault="0057573B" w:rsidP="00D1440D">
      <w:pPr>
        <w:pStyle w:val="Nomenclature"/>
      </w:pPr>
      <w:r w:rsidRPr="002E32CD">
        <w:rPr>
          <w:position w:val="-6"/>
        </w:rPr>
        <w:object w:dxaOrig="160" w:dyaOrig="200" w14:anchorId="3A03D259">
          <v:shape id="_x0000_i1031" type="#_x0000_t75" style="width:8.25pt;height:9.75pt" o:ole="">
            <v:imagedata r:id="rId22" o:title=""/>
          </v:shape>
          <o:OLEObject Type="Embed" ProgID="Equation.DSMT4" ShapeID="_x0000_i1031" DrawAspect="Content" ObjectID="_1790493415" r:id="rId23"/>
        </w:object>
      </w:r>
      <w:r w:rsidRPr="001B09B5">
        <w:tab/>
      </w:r>
      <w:r>
        <w:t>path</w:t>
      </w:r>
      <w:r w:rsidRPr="001B09B5">
        <w:t xml:space="preserve"> length (m)</w:t>
      </w:r>
    </w:p>
    <w:p w14:paraId="2D9377F6" w14:textId="77777777" w:rsidR="0057573B" w:rsidRPr="001B09B5" w:rsidRDefault="0057573B" w:rsidP="00D1440D">
      <w:pPr>
        <w:pStyle w:val="Nomenclature"/>
      </w:pPr>
      <w:r w:rsidRPr="002E32CD">
        <w:rPr>
          <w:position w:val="-4"/>
        </w:rPr>
        <w:object w:dxaOrig="200" w:dyaOrig="220" w14:anchorId="3FA9674A">
          <v:shape id="_x0000_i1032" type="#_x0000_t75" style="width:9.75pt;height:10.5pt" o:ole="">
            <v:imagedata r:id="rId24" o:title=""/>
          </v:shape>
          <o:OLEObject Type="Embed" ProgID="Equation.DSMT4" ShapeID="_x0000_i1032" DrawAspect="Content" ObjectID="_1790493416" r:id="rId25"/>
        </w:object>
      </w:r>
      <w:r w:rsidRPr="001B09B5">
        <w:tab/>
        <w:t>temperature (K)</w:t>
      </w:r>
    </w:p>
    <w:p w14:paraId="0D6DF31C" w14:textId="3706FA3B" w:rsidR="0057573B" w:rsidRPr="001B09B5" w:rsidRDefault="00D1440D" w:rsidP="00D1440D">
      <w:pPr>
        <w:pStyle w:val="Nomenclature"/>
      </w:pPr>
      <w:r w:rsidRPr="00D1440D">
        <w:rPr>
          <w:position w:val="-6"/>
        </w:rPr>
        <w:object w:dxaOrig="139" w:dyaOrig="220" w14:anchorId="604E4AC8">
          <v:shape id="_x0000_i1033" type="#_x0000_t75" style="width:6.75pt;height:11.25pt" o:ole="">
            <v:imagedata r:id="rId26" o:title=""/>
          </v:shape>
          <o:OLEObject Type="Embed" ProgID="Equation.DSMT4" ShapeID="_x0000_i1033" DrawAspect="Content" ObjectID="_1790493417" r:id="rId27"/>
        </w:object>
      </w:r>
      <w:r w:rsidR="0057573B" w:rsidRPr="001B09B5">
        <w:tab/>
        <w:t>time (s)</w:t>
      </w:r>
    </w:p>
    <w:p w14:paraId="4E142B60" w14:textId="46E51C6F" w:rsidR="0057573B" w:rsidRPr="001B09B5" w:rsidRDefault="00C44B53" w:rsidP="00D1440D">
      <w:pPr>
        <w:pStyle w:val="Nomenclature"/>
      </w:pPr>
      <w:r>
        <w:br w:type="column"/>
      </w:r>
      <w:r w:rsidRPr="007667A6">
        <w:rPr>
          <w:position w:val="-4"/>
        </w:rPr>
        <w:object w:dxaOrig="240" w:dyaOrig="220" w14:anchorId="669BB8F9">
          <v:shape id="_x0000_i1034" type="#_x0000_t75" style="width:12pt;height:11.25pt" o:ole="">
            <v:imagedata r:id="rId28" o:title=""/>
          </v:shape>
          <o:OLEObject Type="Embed" ProgID="Equation.DSMT4" ShapeID="_x0000_i1034" DrawAspect="Content" ObjectID="_1790493418" r:id="rId29"/>
        </w:object>
      </w:r>
      <w:r w:rsidR="0057573B" w:rsidRPr="001B09B5">
        <w:tab/>
      </w:r>
      <w:r w:rsidR="0057573B">
        <w:t>mole fraction (-</w:t>
      </w:r>
      <w:r w:rsidR="0057573B" w:rsidRPr="001B09B5">
        <w:t>)</w:t>
      </w:r>
    </w:p>
    <w:p w14:paraId="76D0D02C" w14:textId="6CBAB55E" w:rsidR="0057573B" w:rsidRPr="001B09B5" w:rsidRDefault="00C44B53" w:rsidP="00D1440D">
      <w:pPr>
        <w:pStyle w:val="Nomenclature"/>
      </w:pPr>
      <w:r w:rsidRPr="007667A6">
        <w:rPr>
          <w:position w:val="-4"/>
        </w:rPr>
        <w:object w:dxaOrig="200" w:dyaOrig="220" w14:anchorId="7F140B5C">
          <v:shape id="_x0000_i1035" type="#_x0000_t75" style="width:9.75pt;height:11.25pt" o:ole="">
            <v:imagedata r:id="rId30" o:title=""/>
          </v:shape>
          <o:OLEObject Type="Embed" ProgID="Equation.DSMT4" ShapeID="_x0000_i1035" DrawAspect="Content" ObjectID="_1790493419" r:id="rId31"/>
        </w:object>
      </w:r>
      <w:r w:rsidR="0057573B" w:rsidRPr="001B09B5">
        <w:tab/>
      </w:r>
      <w:r w:rsidR="0057573B">
        <w:t>mass fraction (-</w:t>
      </w:r>
      <w:r w:rsidR="0057573B" w:rsidRPr="001B09B5">
        <w:t>)</w:t>
      </w:r>
    </w:p>
    <w:p w14:paraId="03D53EF4" w14:textId="77777777" w:rsidR="0057573B" w:rsidRPr="00D1440D" w:rsidRDefault="0057573B" w:rsidP="001B3337">
      <w:pPr>
        <w:pStyle w:val="Nomenclature"/>
        <w:spacing w:before="120"/>
        <w:rPr>
          <w:b/>
          <w:i/>
        </w:rPr>
      </w:pPr>
      <w:r w:rsidRPr="00D1440D">
        <w:rPr>
          <w:b/>
        </w:rPr>
        <w:t>Greek</w:t>
      </w:r>
    </w:p>
    <w:p w14:paraId="26DCC16D" w14:textId="77777777" w:rsidR="0057573B" w:rsidRPr="001B09B5" w:rsidRDefault="0057573B" w:rsidP="00D1440D">
      <w:pPr>
        <w:pStyle w:val="Nomenclature"/>
      </w:pPr>
      <w:r w:rsidRPr="0006224B">
        <w:rPr>
          <w:rFonts w:hint="eastAsia"/>
          <w:position w:val="-6"/>
        </w:rPr>
        <w:object w:dxaOrig="160" w:dyaOrig="200" w14:anchorId="77156F7D">
          <v:shape id="_x0000_i1036" type="#_x0000_t75" style="width:8.25pt;height:9.75pt" o:ole="">
            <v:imagedata r:id="rId32" o:title=""/>
          </v:shape>
          <o:OLEObject Type="Embed" ProgID="Equation.DSMT4" ShapeID="_x0000_i1036" DrawAspect="Content" ObjectID="_1790493420" r:id="rId33"/>
        </w:object>
      </w:r>
      <w:r w:rsidRPr="001B09B5">
        <w:tab/>
        <w:t>emissivity (-)</w:t>
      </w:r>
    </w:p>
    <w:p w14:paraId="7DF54192" w14:textId="26537979" w:rsidR="0057573B" w:rsidRPr="001B09B5" w:rsidRDefault="0057573B" w:rsidP="00D1440D">
      <w:pPr>
        <w:pStyle w:val="Nomenclature"/>
      </w:pPr>
      <w:r w:rsidRPr="0006224B">
        <w:rPr>
          <w:rFonts w:hint="eastAsia"/>
          <w:position w:val="-6"/>
        </w:rPr>
        <w:object w:dxaOrig="180" w:dyaOrig="200" w14:anchorId="0C62F84A">
          <v:shape id="_x0000_i1037" type="#_x0000_t75" style="width:9.75pt;height:9.75pt" o:ole="">
            <v:imagedata r:id="rId34" o:title=""/>
          </v:shape>
          <o:OLEObject Type="Embed" ProgID="Equation.DSMT4" ShapeID="_x0000_i1037" DrawAspect="Content" ObjectID="_1790493421" r:id="rId35"/>
        </w:object>
      </w:r>
      <w:r w:rsidRPr="001B09B5">
        <w:tab/>
      </w:r>
      <w:r w:rsidR="00DE2E95">
        <w:t>viscosity</w:t>
      </w:r>
      <w:r w:rsidRPr="001B09B5">
        <w:t xml:space="preserve"> (m</w:t>
      </w:r>
      <w:r w:rsidRPr="001B09B5">
        <w:rPr>
          <w:vertAlign w:val="superscript"/>
        </w:rPr>
        <w:t>2</w:t>
      </w:r>
      <w:r w:rsidRPr="001B09B5">
        <w:t>/s)</w:t>
      </w:r>
    </w:p>
    <w:p w14:paraId="44E1691D" w14:textId="77777777" w:rsidR="0057573B" w:rsidRPr="00D1440D" w:rsidRDefault="0057573B" w:rsidP="000C2EA3">
      <w:pPr>
        <w:pStyle w:val="Nomenclature"/>
        <w:spacing w:before="120"/>
        <w:rPr>
          <w:b/>
          <w:i/>
        </w:rPr>
      </w:pPr>
      <w:r w:rsidRPr="00D1440D">
        <w:rPr>
          <w:b/>
        </w:rPr>
        <w:t>Subscripts</w:t>
      </w:r>
    </w:p>
    <w:p w14:paraId="168A46BE" w14:textId="77777777" w:rsidR="0057573B" w:rsidRPr="001B09B5" w:rsidRDefault="00AA6415" w:rsidP="00D1440D">
      <w:pPr>
        <w:pStyle w:val="Nomenclature"/>
      </w:pPr>
      <w:r w:rsidRPr="00AA6415">
        <w:rPr>
          <w:position w:val="-6"/>
        </w:rPr>
        <w:object w:dxaOrig="180" w:dyaOrig="240" w14:anchorId="4BDBD552">
          <v:shape id="_x0000_i1038" type="#_x0000_t75" style="width:8.25pt;height:13.5pt" o:ole="">
            <v:imagedata r:id="rId36" o:title=""/>
          </v:shape>
          <o:OLEObject Type="Embed" ProgID="Equation.DSMT4" ShapeID="_x0000_i1038" DrawAspect="Content" ObjectID="_1790493422" r:id="rId37"/>
        </w:object>
      </w:r>
      <w:r w:rsidR="0057573B" w:rsidRPr="001B09B5">
        <w:tab/>
        <w:t>ambient</w:t>
      </w:r>
    </w:p>
    <w:p w14:paraId="51C8AC42" w14:textId="77777777" w:rsidR="0057573B" w:rsidRPr="00D1440D" w:rsidRDefault="0057573B" w:rsidP="001B3337">
      <w:pPr>
        <w:pStyle w:val="Nomenclature"/>
        <w:spacing w:before="120"/>
        <w:rPr>
          <w:b/>
          <w:i/>
        </w:rPr>
      </w:pPr>
      <w:r w:rsidRPr="00D1440D">
        <w:rPr>
          <w:b/>
        </w:rPr>
        <w:t>Superscripts</w:t>
      </w:r>
    </w:p>
    <w:p w14:paraId="32C7E138" w14:textId="65DE2218" w:rsidR="00802689" w:rsidRPr="00DE2E95" w:rsidRDefault="00AA6415" w:rsidP="00D1440D">
      <w:pPr>
        <w:pStyle w:val="Nomenclature"/>
        <w:rPr>
          <w:lang w:val="en-US"/>
        </w:rPr>
      </w:pPr>
      <w:r w:rsidRPr="00D1440D">
        <w:rPr>
          <w:position w:val="-10"/>
        </w:rPr>
        <w:object w:dxaOrig="220" w:dyaOrig="300" w14:anchorId="4B938B99">
          <v:shape id="_x0000_i1039" type="#_x0000_t75" style="width:10.5pt;height:14.25pt" o:ole="">
            <v:imagedata r:id="rId38" o:title=""/>
          </v:shape>
          <o:OLEObject Type="Embed" ProgID="Equation.DSMT4" ShapeID="_x0000_i1039" DrawAspect="Content" ObjectID="_1790493423" r:id="rId39"/>
        </w:object>
      </w:r>
      <w:r w:rsidR="0057573B" w:rsidRPr="001B09B5">
        <w:tab/>
        <w:t>fire</w:t>
      </w:r>
    </w:p>
    <w:p w14:paraId="25FA0383" w14:textId="77777777" w:rsidR="00DE2E95" w:rsidRDefault="00DE2E95" w:rsidP="00D1440D">
      <w:pPr>
        <w:pStyle w:val="Nomenclature"/>
        <w:rPr>
          <w:lang w:val="ru-RU"/>
        </w:rPr>
        <w:sectPr w:rsidR="00DE2E95" w:rsidSect="00835061">
          <w:type w:val="continuous"/>
          <w:pgSz w:w="9979" w:h="14175" w:code="34"/>
          <w:pgMar w:top="964" w:right="964" w:bottom="964" w:left="964" w:header="720" w:footer="272" w:gutter="0"/>
          <w:cols w:num="2" w:space="227"/>
          <w:titlePg/>
          <w:docGrid w:linePitch="272"/>
        </w:sectPr>
      </w:pPr>
    </w:p>
    <w:p w14:paraId="02FB049D" w14:textId="77777777" w:rsidR="005077A0" w:rsidRPr="001B09B5" w:rsidRDefault="00765993" w:rsidP="00381A4C">
      <w:pPr>
        <w:pStyle w:val="Titolo1"/>
      </w:pPr>
      <w:r w:rsidRPr="001B09B5">
        <w:t>MAIN HEADING</w:t>
      </w:r>
    </w:p>
    <w:p w14:paraId="72ECB374" w14:textId="168D0809" w:rsidR="00E350EC" w:rsidRDefault="00C5763B" w:rsidP="00381A4C">
      <w:pPr>
        <w:rPr>
          <w:lang w:eastAsia="zh-CN"/>
        </w:rPr>
      </w:pPr>
      <w:r w:rsidRPr="004D35BE">
        <w:t>Insert</w:t>
      </w:r>
      <w:r w:rsidR="00E350EC" w:rsidRPr="004D35BE">
        <w:t xml:space="preserve"> </w:t>
      </w:r>
      <w:r w:rsidR="00DC5F18" w:rsidRPr="004D35BE">
        <w:t xml:space="preserve">the </w:t>
      </w:r>
      <w:r w:rsidRPr="004D35BE">
        <w:t>body of your</w:t>
      </w:r>
      <w:r w:rsidR="00F404DB" w:rsidRPr="004D35BE">
        <w:t xml:space="preserve"> </w:t>
      </w:r>
      <w:r w:rsidR="00DC5F18" w:rsidRPr="004D35BE">
        <w:t>d</w:t>
      </w:r>
      <w:r w:rsidR="005077A0" w:rsidRPr="004D35BE">
        <w:t>ocument here</w:t>
      </w:r>
      <w:r w:rsidRPr="004D35BE">
        <w:t xml:space="preserve">, </w:t>
      </w:r>
      <w:r w:rsidR="00B41E3E" w:rsidRPr="004D35BE">
        <w:t>retaining the formatting of this paragraph</w:t>
      </w:r>
      <w:r w:rsidR="00074E1C" w:rsidRPr="004D35BE">
        <w:t xml:space="preserve">. </w:t>
      </w:r>
      <w:r w:rsidR="00E350EC" w:rsidRPr="004D35BE">
        <w:t xml:space="preserve">All ISFEH paper submissions must follow this Word template. </w:t>
      </w:r>
      <w:r w:rsidR="00C44B53">
        <w:t>Page size is B5(ISO) (17.6</w:t>
      </w:r>
      <w:r w:rsidR="0086552F" w:rsidRPr="004D35BE">
        <w:t xml:space="preserve"> </w:t>
      </w:r>
      <w:r w:rsidR="0086552F" w:rsidRPr="004D35BE">
        <w:sym w:font="Symbol" w:char="F0B4"/>
      </w:r>
      <w:r w:rsidR="0086552F" w:rsidRPr="004D35BE">
        <w:t xml:space="preserve"> 2</w:t>
      </w:r>
      <w:r w:rsidR="00C44B53">
        <w:t>5</w:t>
      </w:r>
      <w:r w:rsidR="0086552F" w:rsidRPr="004D35BE">
        <w:t xml:space="preserve"> cm), </w:t>
      </w:r>
      <w:r w:rsidR="00740E90" w:rsidRPr="004D35BE">
        <w:rPr>
          <w:rFonts w:eastAsia="Arial Unicode MS"/>
        </w:rPr>
        <w:t>with 2</w:t>
      </w:r>
      <w:r w:rsidR="0086552F" w:rsidRPr="004D35BE">
        <w:rPr>
          <w:rFonts w:eastAsia="Arial Unicode MS"/>
        </w:rPr>
        <w:t> </w:t>
      </w:r>
      <w:r w:rsidR="00740E90" w:rsidRPr="004D35BE">
        <w:rPr>
          <w:rFonts w:eastAsia="Arial Unicode MS"/>
        </w:rPr>
        <w:t>cm</w:t>
      </w:r>
      <w:r w:rsidR="00C44B53">
        <w:rPr>
          <w:rFonts w:eastAsia="Arial Unicode MS"/>
        </w:rPr>
        <w:t xml:space="preserve"> top and</w:t>
      </w:r>
      <w:r w:rsidR="0086552F" w:rsidRPr="004D35BE">
        <w:rPr>
          <w:rFonts w:eastAsia="Arial Unicode MS"/>
        </w:rPr>
        <w:t xml:space="preserve"> bottom, and </w:t>
      </w:r>
      <w:r w:rsidR="00C44B53">
        <w:rPr>
          <w:rFonts w:eastAsia="Arial Unicode MS"/>
        </w:rPr>
        <w:t xml:space="preserve">1.7 cm </w:t>
      </w:r>
      <w:r w:rsidR="00740E90" w:rsidRPr="004D35BE">
        <w:rPr>
          <w:rFonts w:eastAsia="Arial Unicode MS"/>
        </w:rPr>
        <w:t>side margins. The font is Times New Roman single spaced, with</w:t>
      </w:r>
      <w:r w:rsidR="00C44B53">
        <w:rPr>
          <w:rFonts w:eastAsia="Arial Unicode MS"/>
        </w:rPr>
        <w:t xml:space="preserve"> font sizes as follows: </w:t>
      </w:r>
      <w:r w:rsidR="00740E90" w:rsidRPr="004D35BE">
        <w:rPr>
          <w:rFonts w:eastAsia="Arial Unicode MS"/>
        </w:rPr>
        <w:t xml:space="preserve">authors </w:t>
      </w:r>
      <w:r w:rsidR="00065B87" w:rsidRPr="004D35BE">
        <w:rPr>
          <w:rFonts w:eastAsia="Arial Unicode MS"/>
        </w:rPr>
        <w:t>11, addresses 10</w:t>
      </w:r>
      <w:r w:rsidR="00740E90" w:rsidRPr="004D35BE">
        <w:rPr>
          <w:rFonts w:eastAsia="Arial Unicode MS"/>
        </w:rPr>
        <w:t>; body 10; and captions and footers 10.</w:t>
      </w:r>
      <w:r w:rsidR="00074E1C" w:rsidRPr="004D35BE">
        <w:t xml:space="preserve"> Do not change </w:t>
      </w:r>
      <w:r w:rsidR="0083603E" w:rsidRPr="004D35BE">
        <w:t xml:space="preserve">the </w:t>
      </w:r>
      <w:r w:rsidR="00074E1C" w:rsidRPr="004D35BE">
        <w:t>paragraph</w:t>
      </w:r>
      <w:r w:rsidR="008D618E" w:rsidRPr="004D35BE">
        <w:t xml:space="preserve"> attributes</w:t>
      </w:r>
      <w:r w:rsidR="00DB0719" w:rsidRPr="004D35BE">
        <w:t>, paper size, margin</w:t>
      </w:r>
      <w:r w:rsidR="0083603E" w:rsidRPr="004D35BE">
        <w:t>s, headers, or footers</w:t>
      </w:r>
      <w:r w:rsidR="00DB0719" w:rsidRPr="004D35BE">
        <w:t>.</w:t>
      </w:r>
      <w:r w:rsidR="00E350EC" w:rsidRPr="004D35BE">
        <w:t xml:space="preserve"> </w:t>
      </w:r>
      <w:r w:rsidR="00065B87" w:rsidRPr="004D35BE">
        <w:t xml:space="preserve">Recommended size of your </w:t>
      </w:r>
      <w:r w:rsidR="00DB0719" w:rsidRPr="004D35BE">
        <w:t xml:space="preserve">paper </w:t>
      </w:r>
      <w:r w:rsidR="00065B87" w:rsidRPr="004D35BE">
        <w:rPr>
          <w:b/>
        </w:rPr>
        <w:t>should</w:t>
      </w:r>
      <w:r w:rsidR="00D93C4E" w:rsidRPr="004D35BE">
        <w:rPr>
          <w:b/>
        </w:rPr>
        <w:t xml:space="preserve"> not </w:t>
      </w:r>
      <w:r w:rsidR="00D93C4E" w:rsidRPr="004D35BE">
        <w:rPr>
          <w:b/>
        </w:rPr>
        <w:lastRenderedPageBreak/>
        <w:t xml:space="preserve">exceed </w:t>
      </w:r>
      <w:r w:rsidR="00065B87" w:rsidRPr="004D35BE">
        <w:rPr>
          <w:b/>
          <w:lang w:eastAsia="zh-CN"/>
        </w:rPr>
        <w:t>10</w:t>
      </w:r>
      <w:r w:rsidR="00D93C4E" w:rsidRPr="004D35BE">
        <w:rPr>
          <w:b/>
        </w:rPr>
        <w:t xml:space="preserve"> pages</w:t>
      </w:r>
      <w:r w:rsidR="00DB0719" w:rsidRPr="004D35BE">
        <w:t>.</w:t>
      </w:r>
      <w:r w:rsidR="00065B87" w:rsidRPr="004D35BE">
        <w:t xml:space="preserve"> Papers exceeding 12 pages will be returned to the authors for reduction.</w:t>
      </w:r>
      <w:r w:rsidR="000F449A" w:rsidRPr="004D35BE">
        <w:t xml:space="preserve"> Use a </w:t>
      </w:r>
      <w:r w:rsidR="00065B87" w:rsidRPr="004D35BE">
        <w:t>6 pt</w:t>
      </w:r>
      <w:r w:rsidR="000F449A" w:rsidRPr="004D35BE">
        <w:t xml:space="preserve"> space after each period.</w:t>
      </w:r>
    </w:p>
    <w:p w14:paraId="7DAD60BA" w14:textId="77777777" w:rsidR="009233F2" w:rsidRPr="001B09B5" w:rsidRDefault="009233F2" w:rsidP="00381A4C">
      <w:pPr>
        <w:rPr>
          <w:lang w:eastAsia="zh-CN"/>
        </w:rPr>
      </w:pPr>
      <w:r w:rsidRPr="009233F2">
        <w:rPr>
          <w:lang w:eastAsia="zh-CN"/>
        </w:rPr>
        <w:t>Organize the manuscript as follows: Abstract, Keywords, Nomenclature</w:t>
      </w:r>
      <w:r>
        <w:rPr>
          <w:rFonts w:hint="eastAsia"/>
          <w:lang w:eastAsia="zh-CN"/>
        </w:rPr>
        <w:t xml:space="preserve"> </w:t>
      </w:r>
      <w:r w:rsidRPr="009233F2">
        <w:rPr>
          <w:lang w:eastAsia="zh-CN"/>
        </w:rPr>
        <w:t xml:space="preserve">(if used), Introduction, Main Body, Conclusions, Acknowledgments, References, </w:t>
      </w:r>
      <w:r w:rsidR="0085106F">
        <w:rPr>
          <w:rFonts w:hint="eastAsia"/>
          <w:lang w:eastAsia="zh-CN"/>
        </w:rPr>
        <w:t xml:space="preserve">and </w:t>
      </w:r>
      <w:r w:rsidRPr="009233F2">
        <w:rPr>
          <w:lang w:eastAsia="zh-CN"/>
        </w:rPr>
        <w:t>Appendices (if included).</w:t>
      </w:r>
      <w:r w:rsidR="00F61BB2">
        <w:rPr>
          <w:rFonts w:hint="eastAsia"/>
          <w:lang w:eastAsia="zh-CN"/>
        </w:rPr>
        <w:t xml:space="preserve"> DO NOT u</w:t>
      </w:r>
      <w:r w:rsidR="00F61BB2" w:rsidRPr="00F61BB2">
        <w:rPr>
          <w:lang w:eastAsia="zh-CN"/>
        </w:rPr>
        <w:t>se numerals to denote separate sections and subsections of the Introduction, Main Body, and Conclusions.</w:t>
      </w:r>
    </w:p>
    <w:p w14:paraId="7F64AC96" w14:textId="77777777" w:rsidR="005C6D90" w:rsidRPr="00B32A22" w:rsidRDefault="008F7E5B" w:rsidP="00065B87">
      <w:r w:rsidRPr="001B09B5">
        <w:t xml:space="preserve">Indicate references in the text using full-size </w:t>
      </w:r>
      <w:r w:rsidR="0083603E" w:rsidRPr="001B09B5">
        <w:t>consecutive</w:t>
      </w:r>
      <w:r w:rsidR="00E124E1" w:rsidRPr="001B09B5">
        <w:t xml:space="preserve"> </w:t>
      </w:r>
      <w:r w:rsidRPr="001B09B5">
        <w:t>numbers in brac</w:t>
      </w:r>
      <w:r w:rsidR="00E124E1" w:rsidRPr="001B09B5">
        <w:t xml:space="preserve">kets, i.e., [1]. </w:t>
      </w:r>
      <w:r w:rsidRPr="001B09B5">
        <w:t xml:space="preserve">Include the full title in the references list </w:t>
      </w:r>
      <w:r w:rsidR="00F404DB" w:rsidRPr="001B09B5">
        <w:t>(see below)</w:t>
      </w:r>
      <w:r w:rsidRPr="001B09B5">
        <w:t xml:space="preserve">. </w:t>
      </w:r>
      <w:r w:rsidR="005C6D90" w:rsidRPr="00B32A22">
        <w:t xml:space="preserve">The Reference style format </w:t>
      </w:r>
      <w:r w:rsidR="005C6D90">
        <w:t>uses</w:t>
      </w:r>
      <w:r w:rsidR="005C6D90" w:rsidRPr="00B32A22">
        <w:t xml:space="preserve"> indented paragraph</w:t>
      </w:r>
      <w:r w:rsidR="005C6D90">
        <w:t>s</w:t>
      </w:r>
      <w:r w:rsidR="005C6D90" w:rsidRPr="00B32A22">
        <w:t xml:space="preserve"> and applies consecutive numbers.</w:t>
      </w:r>
    </w:p>
    <w:p w14:paraId="543E01C8" w14:textId="10004FB4" w:rsidR="00DE0258" w:rsidRDefault="005C6D90" w:rsidP="00065B87">
      <w:r w:rsidRPr="00B32A22">
        <w:t xml:space="preserve">Additional formatting instructions are </w:t>
      </w:r>
      <w:r>
        <w:t xml:space="preserve">provided </w:t>
      </w:r>
      <w:r w:rsidRPr="00B32A22">
        <w:t>belo</w:t>
      </w:r>
      <w:r w:rsidR="00065B87">
        <w:t>w in “Other Document Components</w:t>
      </w:r>
      <w:r w:rsidRPr="00B32A22">
        <w:t>”</w:t>
      </w:r>
      <w:r w:rsidR="00065B87">
        <w:t>.</w:t>
      </w:r>
    </w:p>
    <w:p w14:paraId="7A64BDE8" w14:textId="616A88F0" w:rsidR="00740E90" w:rsidRDefault="00D10D11" w:rsidP="00065B87">
      <w:r>
        <w:t>Final s</w:t>
      </w:r>
      <w:r w:rsidR="00740E90" w:rsidRPr="004D35BE">
        <w:t xml:space="preserve">ubmission </w:t>
      </w:r>
      <w:r>
        <w:t xml:space="preserve">(after review and paper revision) </w:t>
      </w:r>
      <w:r w:rsidR="00740E90" w:rsidRPr="004D35BE">
        <w:t xml:space="preserve">must be </w:t>
      </w:r>
      <w:r w:rsidR="000C2EA3">
        <w:t xml:space="preserve">both </w:t>
      </w:r>
      <w:r w:rsidR="00740E90" w:rsidRPr="004D35BE">
        <w:t xml:space="preserve">in </w:t>
      </w:r>
      <w:r w:rsidR="002C6D55">
        <w:t>MS Word</w:t>
      </w:r>
      <w:r w:rsidR="00740E90" w:rsidRPr="004D35BE">
        <w:t xml:space="preserve"> </w:t>
      </w:r>
      <w:r w:rsidR="000C2EA3">
        <w:t>and</w:t>
      </w:r>
      <w:r w:rsidR="002C6D55">
        <w:t xml:space="preserve"> pdf format</w:t>
      </w:r>
      <w:r w:rsidR="000C2EA3">
        <w:t>s</w:t>
      </w:r>
      <w:r w:rsidR="002C6D55">
        <w:t>, with the</w:t>
      </w:r>
      <w:r w:rsidR="00740E90" w:rsidRPr="004D35BE">
        <w:t xml:space="preserve"> maximum </w:t>
      </w:r>
      <w:r w:rsidR="002C6D55">
        <w:t xml:space="preserve">file </w:t>
      </w:r>
      <w:r w:rsidR="00740E90" w:rsidRPr="004D35BE">
        <w:t xml:space="preserve">size of 3 MB. </w:t>
      </w:r>
      <w:r w:rsidR="002C6D55">
        <w:t>While using MS</w:t>
      </w:r>
      <w:r w:rsidR="00740E90" w:rsidRPr="004D35BE">
        <w:t xml:space="preserve"> Word you may find it best to modify the docx version of this template file into your </w:t>
      </w:r>
      <w:r w:rsidR="000C2EA3">
        <w:t>paper</w:t>
      </w:r>
      <w:r w:rsidR="00740E90" w:rsidRPr="004D35BE">
        <w:t>. Your filename should include the first author’s surname and an abbreviated title. For this example, a good filename</w:t>
      </w:r>
      <w:r w:rsidR="002C6D55">
        <w:t>s</w:t>
      </w:r>
      <w:r w:rsidR="00740E90" w:rsidRPr="004D35BE">
        <w:t xml:space="preserve"> would be </w:t>
      </w:r>
      <w:r w:rsidR="00740E90" w:rsidRPr="002C6D55">
        <w:rPr>
          <w:i/>
        </w:rPr>
        <w:t>Surname-Template.</w:t>
      </w:r>
      <w:r w:rsidR="002C6D55" w:rsidRPr="002C6D55">
        <w:rPr>
          <w:i/>
        </w:rPr>
        <w:t>doc(x)</w:t>
      </w:r>
      <w:r w:rsidR="002C6D55">
        <w:t xml:space="preserve"> and </w:t>
      </w:r>
      <w:r w:rsidR="002C6D55" w:rsidRPr="002C6D55">
        <w:rPr>
          <w:i/>
        </w:rPr>
        <w:t>Surname-Template.pdf</w:t>
      </w:r>
      <w:r w:rsidR="00740E90" w:rsidRPr="004D35BE">
        <w:t xml:space="preserve">. </w:t>
      </w:r>
      <w:r w:rsidR="002C6D55" w:rsidRPr="004D35BE">
        <w:t>Please choose to embed all fonts when generating pdf</w:t>
      </w:r>
      <w:r w:rsidR="002C6D55">
        <w:t xml:space="preserve"> file</w:t>
      </w:r>
      <w:r w:rsidR="002C6D55" w:rsidRPr="004D35BE">
        <w:t xml:space="preserve">. </w:t>
      </w:r>
      <w:r w:rsidR="00740E90" w:rsidRPr="004D35BE">
        <w:t>Before uploadin</w:t>
      </w:r>
      <w:r w:rsidR="002C6D55">
        <w:t xml:space="preserve">g your pdf, please view it on </w:t>
      </w:r>
      <w:r w:rsidR="00740E90" w:rsidRPr="004D35BE">
        <w:t>different computer</w:t>
      </w:r>
      <w:r w:rsidR="002C6D55">
        <w:t>s</w:t>
      </w:r>
      <w:r w:rsidR="00740E90" w:rsidRPr="004D35BE">
        <w:t xml:space="preserve"> to </w:t>
      </w:r>
      <w:r w:rsidR="002C6D55">
        <w:t>verify proper</w:t>
      </w:r>
      <w:r w:rsidR="00740E90" w:rsidRPr="004D35BE">
        <w:t xml:space="preserve"> appearance of all fonts and graphics.</w:t>
      </w:r>
    </w:p>
    <w:p w14:paraId="28554473" w14:textId="6441E6BC" w:rsidR="00D10D11" w:rsidRPr="00740E90" w:rsidRDefault="00D10D11" w:rsidP="00065B87">
      <w:r>
        <w:t>Initial paper submission requires pdf files only.</w:t>
      </w:r>
    </w:p>
    <w:p w14:paraId="69D74945" w14:textId="77777777" w:rsidR="005077A0" w:rsidRPr="001B09B5" w:rsidRDefault="008937C8" w:rsidP="00381A4C">
      <w:pPr>
        <w:pStyle w:val="Titolo1"/>
      </w:pPr>
      <w:smartTag w:uri="urn:schemas-microsoft-com:office:smarttags" w:element="stockticker">
        <w:r w:rsidRPr="001B09B5">
          <w:t>MAIN</w:t>
        </w:r>
      </w:smartTag>
      <w:r w:rsidR="008159C8" w:rsidRPr="001B09B5">
        <w:t xml:space="preserve"> HEADING</w:t>
      </w:r>
    </w:p>
    <w:p w14:paraId="0322C053" w14:textId="77777777" w:rsidR="008D618E" w:rsidRPr="001B09B5" w:rsidRDefault="00DB0719" w:rsidP="00065B87">
      <w:r w:rsidRPr="001B09B5">
        <w:t xml:space="preserve">Continue </w:t>
      </w:r>
      <w:r w:rsidR="008D618E" w:rsidRPr="001B09B5">
        <w:t>b</w:t>
      </w:r>
      <w:r w:rsidR="005077A0" w:rsidRPr="001B09B5">
        <w:t>ody text</w:t>
      </w:r>
      <w:r w:rsidR="008D618E" w:rsidRPr="001B09B5">
        <w:t xml:space="preserve"> here.</w:t>
      </w:r>
    </w:p>
    <w:p w14:paraId="6738E4FA" w14:textId="77777777" w:rsidR="005077A0" w:rsidRPr="001B09B5" w:rsidRDefault="008159C8" w:rsidP="00381A4C">
      <w:pPr>
        <w:pStyle w:val="Titolo2"/>
      </w:pPr>
      <w:r w:rsidRPr="001B09B5">
        <w:t>Supplementary Heading</w:t>
      </w:r>
    </w:p>
    <w:p w14:paraId="0CB526D7" w14:textId="77777777" w:rsidR="008D618E" w:rsidRPr="001B09B5" w:rsidRDefault="008D618E" w:rsidP="00065B87">
      <w:r w:rsidRPr="001B09B5">
        <w:t>Continue body text here.</w:t>
      </w:r>
    </w:p>
    <w:p w14:paraId="1C9FAC52" w14:textId="77777777" w:rsidR="005077A0" w:rsidRPr="001B09B5" w:rsidRDefault="005077A0" w:rsidP="00381A4C">
      <w:pPr>
        <w:pStyle w:val="Titolo1"/>
      </w:pPr>
      <w:r w:rsidRPr="001B09B5">
        <w:t>O</w:t>
      </w:r>
      <w:r w:rsidR="00AC7B78" w:rsidRPr="001B09B5">
        <w:t xml:space="preserve">ther </w:t>
      </w:r>
      <w:r w:rsidRPr="001B09B5">
        <w:t>DOcument</w:t>
      </w:r>
      <w:r w:rsidR="008F7E5B" w:rsidRPr="001B09B5">
        <w:t xml:space="preserve"> </w:t>
      </w:r>
      <w:r w:rsidRPr="001B09B5">
        <w:t>Components</w:t>
      </w:r>
    </w:p>
    <w:p w14:paraId="34A291B1" w14:textId="77777777" w:rsidR="005077A0" w:rsidRPr="001B09B5" w:rsidRDefault="005077A0" w:rsidP="00381A4C">
      <w:pPr>
        <w:pStyle w:val="Titolo2"/>
      </w:pPr>
      <w:r w:rsidRPr="001B09B5">
        <w:t>Abbreviations and acronyms</w:t>
      </w:r>
    </w:p>
    <w:p w14:paraId="5BBC0D37" w14:textId="77777777" w:rsidR="005077A0" w:rsidRPr="001B09B5" w:rsidRDefault="005077A0" w:rsidP="00065B87">
      <w:r w:rsidRPr="001B09B5">
        <w:t>Write out abbreviations or acronyms at their first mention in the text</w:t>
      </w:r>
      <w:r w:rsidR="002175D6" w:rsidRPr="001B09B5">
        <w:t>,</w:t>
      </w:r>
      <w:r w:rsidRPr="001B09B5">
        <w:t xml:space="preserve"> followed by the abbreviation or acronym in parenthesis.</w:t>
      </w:r>
    </w:p>
    <w:p w14:paraId="5853CF9F" w14:textId="77777777" w:rsidR="005077A0" w:rsidRPr="001B09B5" w:rsidRDefault="008A1E6F" w:rsidP="00381A4C">
      <w:pPr>
        <w:pStyle w:val="Titolo2"/>
      </w:pPr>
      <w:r w:rsidRPr="001B09B5">
        <w:t>Equations</w:t>
      </w:r>
    </w:p>
    <w:p w14:paraId="2250DC08" w14:textId="03C07F77" w:rsidR="008937C8" w:rsidRPr="001B09B5" w:rsidRDefault="005C6D90" w:rsidP="00065B87">
      <w:r w:rsidRPr="00C44B53">
        <w:rPr>
          <w:lang w:eastAsia="zh-CN"/>
        </w:rPr>
        <w:t>For keeping consistent format, Equations should be edited by Mathtype software or Microsoft Equation 3.0.</w:t>
      </w:r>
      <w:r w:rsidRPr="005C6D90">
        <w:rPr>
          <w:lang w:eastAsia="zh-CN"/>
        </w:rPr>
        <w:t xml:space="preserve"> Please do not use the default equation editor</w:t>
      </w:r>
      <w:r>
        <w:rPr>
          <w:lang w:eastAsia="zh-CN"/>
        </w:rPr>
        <w:t xml:space="preserve"> of Microsoft Word</w:t>
      </w:r>
      <w:r w:rsidRPr="005C6D90">
        <w:rPr>
          <w:lang w:eastAsia="zh-CN"/>
        </w:rPr>
        <w:t>.</w:t>
      </w:r>
      <w:r>
        <w:rPr>
          <w:lang w:eastAsia="zh-CN"/>
        </w:rPr>
        <w:t xml:space="preserve"> For</w:t>
      </w:r>
      <w:r w:rsidR="004725A5">
        <w:rPr>
          <w:rFonts w:hint="eastAsia"/>
          <w:lang w:eastAsia="zh-CN"/>
        </w:rPr>
        <w:t xml:space="preserve"> equations, </w:t>
      </w:r>
      <w:r w:rsidRPr="00B32A22">
        <w:rPr>
          <w:b/>
          <w:lang w:eastAsia="zh-CN"/>
        </w:rPr>
        <w:t xml:space="preserve">the size of all symbols </w:t>
      </w:r>
      <w:r>
        <w:rPr>
          <w:b/>
          <w:lang w:eastAsia="zh-CN"/>
        </w:rPr>
        <w:t xml:space="preserve">MUST be set </w:t>
      </w:r>
      <w:r w:rsidRPr="00B32A22">
        <w:rPr>
          <w:b/>
          <w:lang w:eastAsia="zh-CN"/>
        </w:rPr>
        <w:t>to 10 pt.</w:t>
      </w:r>
      <w:r w:rsidRPr="00B32A22">
        <w:rPr>
          <w:lang w:eastAsia="zh-CN"/>
        </w:rPr>
        <w:t xml:space="preserve"> </w:t>
      </w:r>
      <w:r w:rsidRPr="00B32A22">
        <w:t xml:space="preserve">Number your equations consecutively in the text and refer to them as Eq. </w:t>
      </w:r>
      <w:r w:rsidR="00065B87">
        <w:t>(</w:t>
      </w:r>
      <w:r w:rsidRPr="00B32A22">
        <w:t>1</w:t>
      </w:r>
      <w:r w:rsidR="00065B87">
        <w:t>)</w:t>
      </w:r>
      <w:r w:rsidRPr="00B32A22">
        <w:t xml:space="preserve">, etc. However, if “Equation” is the first word in a sentence, spell it out. In principle, variables are to be presented in italics. Powers of e are often more conveniently denoted by exp. An </w:t>
      </w:r>
      <w:r>
        <w:t>e</w:t>
      </w:r>
      <w:r w:rsidRPr="00B32A22">
        <w:t>quation style has been provided, which includes a right aligned tab for the equation number and extra space after it. For example,</w:t>
      </w:r>
    </w:p>
    <w:p w14:paraId="709FE384" w14:textId="21381F42" w:rsidR="00065B87" w:rsidRPr="00A06028" w:rsidRDefault="00065B87" w:rsidP="003E02C0">
      <w:pPr>
        <w:pStyle w:val="Equation"/>
        <w:tabs>
          <w:tab w:val="right" w:pos="8789"/>
        </w:tabs>
      </w:pPr>
      <w:r w:rsidRPr="00F7378C">
        <w:rPr>
          <w:position w:val="-20"/>
        </w:rPr>
        <w:object w:dxaOrig="2640" w:dyaOrig="540" w14:anchorId="5EA810F8">
          <v:shape id="_x0000_i1040" type="#_x0000_t75" style="width:130.5pt;height:27pt" o:ole="">
            <v:imagedata r:id="rId40" o:title=""/>
          </v:shape>
          <o:OLEObject Type="Embed" ProgID="Equation.DSMT4" ShapeID="_x0000_i1040" DrawAspect="Content" ObjectID="_1790493424" r:id="rId41"/>
        </w:object>
      </w:r>
      <w:r w:rsidR="00C44B53">
        <w:t>,</w:t>
      </w:r>
      <w:r w:rsidR="00C44B53">
        <w:tab/>
        <w:t>(1</w:t>
      </w:r>
      <w:r w:rsidRPr="00A06028">
        <w:t>)</w:t>
      </w:r>
    </w:p>
    <w:p w14:paraId="4B455C75" w14:textId="76988D4B" w:rsidR="00B111D9" w:rsidRDefault="00D52328" w:rsidP="004D35BE">
      <w:pPr>
        <w:rPr>
          <w:lang w:eastAsia="zh-CN"/>
        </w:rPr>
      </w:pPr>
      <w:r w:rsidRPr="001B09B5">
        <w:t xml:space="preserve">where </w:t>
      </w:r>
      <w:r w:rsidR="00416412" w:rsidRPr="00416412">
        <w:rPr>
          <w:i/>
          <w:position w:val="-6"/>
        </w:rPr>
        <w:object w:dxaOrig="220" w:dyaOrig="200" w14:anchorId="0A007DD2">
          <v:shape id="_x0000_i1041" type="#_x0000_t75" style="width:10.5pt;height:9.75pt" o:ole="">
            <v:imagedata r:id="rId42" o:title=""/>
          </v:shape>
          <o:OLEObject Type="Embed" ProgID="Equation.DSMT4" ShapeID="_x0000_i1041" DrawAspect="Content" ObjectID="_1790493425" r:id="rId43"/>
        </w:object>
      </w:r>
      <w:r w:rsidRPr="001B09B5">
        <w:t xml:space="preserve"> is mass (kg), </w:t>
      </w:r>
      <w:r w:rsidR="00AA6415" w:rsidRPr="00416412">
        <w:rPr>
          <w:i/>
          <w:position w:val="-4"/>
        </w:rPr>
        <w:object w:dxaOrig="160" w:dyaOrig="180" w14:anchorId="4FE7A52C">
          <v:shape id="_x0000_i1042" type="#_x0000_t75" style="width:8.25pt;height:9.75pt" o:ole="">
            <v:imagedata r:id="rId44" o:title=""/>
          </v:shape>
          <o:OLEObject Type="Embed" ProgID="Equation.DSMT4" ShapeID="_x0000_i1042" DrawAspect="Content" ObjectID="_1790493426" r:id="rId45"/>
        </w:object>
      </w:r>
      <w:r w:rsidRPr="001B09B5">
        <w:t xml:space="preserve"> is</w:t>
      </w:r>
      <w:r w:rsidR="00024E26" w:rsidRPr="001B09B5">
        <w:t xml:space="preserve"> radius (m)</w:t>
      </w:r>
      <w:r w:rsidR="000F449A" w:rsidRPr="001B09B5">
        <w:t>, and</w:t>
      </w:r>
      <w:r w:rsidR="000F449A" w:rsidRPr="001B09B5">
        <w:rPr>
          <w:i/>
        </w:rPr>
        <w:t xml:space="preserve"> </w:t>
      </w:r>
      <w:r w:rsidR="00AA6415" w:rsidRPr="00416412">
        <w:rPr>
          <w:i/>
          <w:position w:val="-4"/>
        </w:rPr>
        <w:object w:dxaOrig="200" w:dyaOrig="220" w14:anchorId="04B8788E">
          <v:shape id="_x0000_i1043" type="#_x0000_t75" style="width:10.5pt;height:10.5pt" o:ole="">
            <v:imagedata r:id="rId46" o:title=""/>
          </v:shape>
          <o:OLEObject Type="Embed" ProgID="Equation.DSMT4" ShapeID="_x0000_i1043" DrawAspect="Content" ObjectID="_1790493427" r:id="rId47"/>
        </w:object>
      </w:r>
      <w:r w:rsidR="000F449A" w:rsidRPr="001B09B5">
        <w:t xml:space="preserve"> is temperature (K).</w:t>
      </w:r>
      <w:r w:rsidR="00416412">
        <w:rPr>
          <w:rFonts w:hint="eastAsia"/>
          <w:lang w:eastAsia="zh-CN"/>
        </w:rPr>
        <w:t xml:space="preserve"> </w:t>
      </w:r>
      <w:r w:rsidR="00BC64FA" w:rsidRPr="00D44820">
        <w:rPr>
          <w:lang w:eastAsia="zh-CN"/>
        </w:rPr>
        <w:t xml:space="preserve">Authors are </w:t>
      </w:r>
      <w:r w:rsidR="00BC64FA">
        <w:rPr>
          <w:rFonts w:hint="eastAsia"/>
          <w:lang w:eastAsia="zh-CN"/>
        </w:rPr>
        <w:t>also</w:t>
      </w:r>
      <w:r w:rsidR="00BC64FA" w:rsidRPr="00D44820">
        <w:rPr>
          <w:lang w:eastAsia="zh-CN"/>
        </w:rPr>
        <w:t xml:space="preserve"> encouraged to</w:t>
      </w:r>
      <w:r w:rsidR="00BC64FA">
        <w:rPr>
          <w:rFonts w:hint="eastAsia"/>
          <w:lang w:eastAsia="zh-CN"/>
        </w:rPr>
        <w:t xml:space="preserve"> </w:t>
      </w:r>
      <w:r w:rsidR="00416412">
        <w:rPr>
          <w:rFonts w:hint="eastAsia"/>
          <w:lang w:eastAsia="zh-CN"/>
        </w:rPr>
        <w:t xml:space="preserve">use Mathtype software </w:t>
      </w:r>
      <w:r w:rsidR="00DA005E" w:rsidRPr="005C6D90">
        <w:rPr>
          <w:lang w:eastAsia="zh-CN"/>
        </w:rPr>
        <w:t>or Microsoft Equation 3.0</w:t>
      </w:r>
      <w:r w:rsidR="00DA005E">
        <w:rPr>
          <w:lang w:eastAsia="zh-CN"/>
        </w:rPr>
        <w:t xml:space="preserve"> </w:t>
      </w:r>
      <w:r w:rsidR="00416412">
        <w:rPr>
          <w:rFonts w:hint="eastAsia"/>
          <w:lang w:eastAsia="zh-CN"/>
        </w:rPr>
        <w:t>to edit the symbo</w:t>
      </w:r>
      <w:r w:rsidR="00C44B53">
        <w:rPr>
          <w:rFonts w:hint="eastAsia"/>
          <w:lang w:eastAsia="zh-CN"/>
        </w:rPr>
        <w:t>ls of the equation in the text.</w:t>
      </w:r>
    </w:p>
    <w:p w14:paraId="3EF8D23D" w14:textId="77777777" w:rsidR="00D52328" w:rsidRPr="001B09B5" w:rsidRDefault="00894F41" w:rsidP="004D35BE">
      <w:pPr>
        <w:rPr>
          <w:lang w:eastAsia="zh-CN"/>
        </w:rPr>
      </w:pPr>
      <w:r w:rsidRPr="00894F41">
        <w:rPr>
          <w:lang w:eastAsia="zh-CN"/>
        </w:rPr>
        <w:t xml:space="preserve">Present simple formulae in line with normal text where possible and use the solidus (/) instead of a horizontal line for small fractional terms, e.g., </w:t>
      </w:r>
      <w:r w:rsidR="00AA6415" w:rsidRPr="00894F41">
        <w:rPr>
          <w:position w:val="-10"/>
          <w:lang w:eastAsia="zh-CN"/>
        </w:rPr>
        <w:object w:dxaOrig="460" w:dyaOrig="300" w14:anchorId="33F5A4D2">
          <v:shape id="_x0000_i1044" type="#_x0000_t75" style="width:22.5pt;height:14.25pt" o:ole="">
            <v:imagedata r:id="rId48" o:title=""/>
          </v:shape>
          <o:OLEObject Type="Embed" ProgID="Equation.DSMT4" ShapeID="_x0000_i1044" DrawAspect="Content" ObjectID="_1790493428" r:id="rId49"/>
        </w:object>
      </w:r>
      <w:r w:rsidRPr="00894F41">
        <w:rPr>
          <w:lang w:eastAsia="zh-CN"/>
        </w:rPr>
        <w:t>.</w:t>
      </w:r>
    </w:p>
    <w:p w14:paraId="6AA650EA" w14:textId="77777777" w:rsidR="008A1E6F" w:rsidRPr="001B09B5" w:rsidRDefault="008A1E6F" w:rsidP="00381A4C">
      <w:pPr>
        <w:pStyle w:val="Titolo2"/>
      </w:pPr>
      <w:r w:rsidRPr="001B09B5">
        <w:lastRenderedPageBreak/>
        <w:t>Figure</w:t>
      </w:r>
      <w:r w:rsidR="00C5763B" w:rsidRPr="001B09B5">
        <w:t>s</w:t>
      </w:r>
    </w:p>
    <w:p w14:paraId="097B0A49" w14:textId="51DE0F6D" w:rsidR="00A800AE" w:rsidRDefault="00D55A88" w:rsidP="004D35BE">
      <w:pPr>
        <w:rPr>
          <w:lang w:eastAsia="zh-CN"/>
        </w:rPr>
      </w:pPr>
      <w:r>
        <w:rPr>
          <w:rFonts w:hint="eastAsia"/>
          <w:b/>
          <w:lang w:eastAsia="zh-CN"/>
        </w:rPr>
        <w:t>Color</w:t>
      </w:r>
      <w:r w:rsidRPr="00553E4C">
        <w:rPr>
          <w:rFonts w:hint="eastAsia"/>
          <w:b/>
          <w:lang w:eastAsia="zh-CN"/>
        </w:rPr>
        <w:t xml:space="preserve"> of </w:t>
      </w:r>
      <w:r>
        <w:rPr>
          <w:rFonts w:hint="eastAsia"/>
          <w:b/>
          <w:lang w:eastAsia="zh-CN"/>
        </w:rPr>
        <w:t>f</w:t>
      </w:r>
      <w:r w:rsidRPr="00553E4C">
        <w:rPr>
          <w:rFonts w:hint="eastAsia"/>
          <w:b/>
          <w:lang w:eastAsia="zh-CN"/>
        </w:rPr>
        <w:t>igures:</w:t>
      </w:r>
      <w:r>
        <w:rPr>
          <w:rFonts w:hint="eastAsia"/>
          <w:b/>
          <w:lang w:eastAsia="zh-CN"/>
        </w:rPr>
        <w:t xml:space="preserve"> </w:t>
      </w:r>
      <w:r w:rsidR="006A0C89">
        <w:rPr>
          <w:rFonts w:hint="eastAsia"/>
          <w:lang w:eastAsia="zh-CN"/>
        </w:rPr>
        <w:t>An online version of the ISFEH proceedings will be available, for which the figures can be in color. However for the printed version, t</w:t>
      </w:r>
      <w:r w:rsidR="000F449A" w:rsidRPr="001B09B5">
        <w:t xml:space="preserve">he </w:t>
      </w:r>
      <w:r w:rsidR="00F3639B" w:rsidRPr="001B09B5">
        <w:t>ISFEH</w:t>
      </w:r>
      <w:r w:rsidR="000F449A" w:rsidRPr="001B09B5">
        <w:t xml:space="preserve"> proceedings will be</w:t>
      </w:r>
      <w:r w:rsidR="006A0C89">
        <w:rPr>
          <w:rFonts w:hint="eastAsia"/>
          <w:lang w:eastAsia="zh-CN"/>
        </w:rPr>
        <w:t xml:space="preserve"> </w:t>
      </w:r>
      <w:r w:rsidR="000F449A" w:rsidRPr="001B09B5">
        <w:t xml:space="preserve">in </w:t>
      </w:r>
      <w:r w:rsidR="001101F2" w:rsidRPr="001B09B5">
        <w:t>grayscale</w:t>
      </w:r>
      <w:r w:rsidR="000F449A" w:rsidRPr="001B09B5">
        <w:t xml:space="preserve"> (not color)</w:t>
      </w:r>
      <w:r w:rsidR="00F3639B" w:rsidRPr="001B09B5">
        <w:t xml:space="preserve">, </w:t>
      </w:r>
      <w:r w:rsidR="005C6D90" w:rsidRPr="00B32A22">
        <w:t xml:space="preserve">so ensure </w:t>
      </w:r>
      <w:r w:rsidR="005C6D90">
        <w:t xml:space="preserve">that </w:t>
      </w:r>
      <w:r w:rsidR="005C6D90" w:rsidRPr="00B32A22">
        <w:t xml:space="preserve">your figures are </w:t>
      </w:r>
      <w:r w:rsidR="005C6D90">
        <w:t>meaningful</w:t>
      </w:r>
      <w:r w:rsidR="005C6D90" w:rsidRPr="00B32A22">
        <w:t xml:space="preserve"> without color printing. </w:t>
      </w:r>
      <w:r w:rsidR="005C6D90">
        <w:t xml:space="preserve">In practice, this means not using color alone as a way of distinguishing different data sets. Line type and </w:t>
      </w:r>
      <w:r w:rsidR="004D35BE">
        <w:t>symbols will serve the purpose.</w:t>
      </w:r>
    </w:p>
    <w:p w14:paraId="50464DDD" w14:textId="129E459E" w:rsidR="00911AC2" w:rsidRPr="00A800AE" w:rsidRDefault="00E6311F" w:rsidP="004D35BE">
      <w:pPr>
        <w:rPr>
          <w:lang w:eastAsia="zh-CN"/>
        </w:rPr>
      </w:pPr>
      <w:r>
        <w:rPr>
          <w:rFonts w:hint="eastAsia"/>
          <w:b/>
          <w:lang w:eastAsia="zh-CN"/>
        </w:rPr>
        <w:t>R</w:t>
      </w:r>
      <w:r w:rsidR="00553E4C" w:rsidRPr="00553E4C">
        <w:rPr>
          <w:rFonts w:hint="eastAsia"/>
          <w:b/>
          <w:lang w:eastAsia="zh-CN"/>
        </w:rPr>
        <w:t xml:space="preserve">esolution of </w:t>
      </w:r>
      <w:r w:rsidR="00553E4C">
        <w:rPr>
          <w:rFonts w:hint="eastAsia"/>
          <w:b/>
          <w:lang w:eastAsia="zh-CN"/>
        </w:rPr>
        <w:t>f</w:t>
      </w:r>
      <w:r w:rsidR="00553E4C" w:rsidRPr="00553E4C">
        <w:rPr>
          <w:rFonts w:hint="eastAsia"/>
          <w:b/>
          <w:lang w:eastAsia="zh-CN"/>
        </w:rPr>
        <w:t xml:space="preserve">igures: </w:t>
      </w:r>
      <w:r w:rsidR="005C6D90">
        <w:rPr>
          <w:lang w:eastAsia="zh-CN"/>
        </w:rPr>
        <w:t>en</w:t>
      </w:r>
      <w:r w:rsidR="005C6D90" w:rsidRPr="00B32A22">
        <w:rPr>
          <w:lang w:eastAsia="zh-CN"/>
        </w:rPr>
        <w:t>sure</w:t>
      </w:r>
      <w:r w:rsidR="002F6845">
        <w:rPr>
          <w:rFonts w:hint="eastAsia"/>
          <w:lang w:eastAsia="zh-CN"/>
        </w:rPr>
        <w:t xml:space="preserve"> that all figures have high </w:t>
      </w:r>
      <w:r w:rsidR="002F6845">
        <w:rPr>
          <w:lang w:eastAsia="zh-CN"/>
        </w:rPr>
        <w:t>resolution</w:t>
      </w:r>
      <w:r w:rsidR="002F6845">
        <w:rPr>
          <w:rFonts w:hint="eastAsia"/>
          <w:lang w:eastAsia="zh-CN"/>
        </w:rPr>
        <w:t xml:space="preserve">, </w:t>
      </w:r>
      <w:r w:rsidR="005C6D90">
        <w:rPr>
          <w:lang w:eastAsia="zh-CN"/>
        </w:rPr>
        <w:t>and</w:t>
      </w:r>
      <w:r w:rsidR="005C6D90" w:rsidRPr="00B32A22">
        <w:rPr>
          <w:lang w:eastAsia="zh-CN"/>
        </w:rPr>
        <w:t xml:space="preserve"> do not use figures that are disproportionately large for the content. For vector drawings, embed all used fonts. For color or grayscale photographs (halftones), keep to a minimum </w:t>
      </w:r>
      <w:r w:rsidR="005C6D90">
        <w:rPr>
          <w:lang w:eastAsia="zh-CN"/>
        </w:rPr>
        <w:t xml:space="preserve">resolution </w:t>
      </w:r>
      <w:r w:rsidR="005C6D90" w:rsidRPr="00B32A22">
        <w:rPr>
          <w:lang w:eastAsia="zh-CN"/>
        </w:rPr>
        <w:t xml:space="preserve">of 300 </w:t>
      </w:r>
      <w:r w:rsidR="004D35BE">
        <w:rPr>
          <w:lang w:eastAsia="zh-CN"/>
        </w:rPr>
        <w:t>dpi. For bitmapped (pure black and</w:t>
      </w:r>
      <w:r w:rsidR="005C6D90" w:rsidRPr="00B32A22">
        <w:rPr>
          <w:lang w:eastAsia="zh-CN"/>
        </w:rPr>
        <w:t xml:space="preserve"> white pixels) line drawings, or combinations bitmapped line/half-tone (color or grayscale), keep to a minimum of 600 dpi.</w:t>
      </w:r>
    </w:p>
    <w:p w14:paraId="3425EBBB" w14:textId="37406BE4" w:rsidR="00D55A88" w:rsidRPr="00A71CFF" w:rsidRDefault="00E6311F" w:rsidP="004D35BE">
      <w:pPr>
        <w:rPr>
          <w:lang w:val="ru-RU" w:eastAsia="zh-CN"/>
        </w:rPr>
      </w:pPr>
      <w:r w:rsidRPr="00E6311F">
        <w:rPr>
          <w:b/>
        </w:rPr>
        <w:t>Numbering</w:t>
      </w:r>
      <w:r w:rsidRPr="00E6311F">
        <w:rPr>
          <w:rFonts w:hint="eastAsia"/>
          <w:b/>
          <w:lang w:eastAsia="zh-CN"/>
        </w:rPr>
        <w:t xml:space="preserve"> of figures:</w:t>
      </w:r>
      <w:r>
        <w:rPr>
          <w:rFonts w:hint="eastAsia"/>
          <w:lang w:eastAsia="zh-CN"/>
        </w:rPr>
        <w:t xml:space="preserve"> </w:t>
      </w:r>
      <w:r w:rsidR="00D55A88" w:rsidRPr="001B09B5">
        <w:t>Number and refer to your figures consecutively, e.g., Fig. 1</w:t>
      </w:r>
      <w:r w:rsidR="004D35BE">
        <w:t xml:space="preserve"> and Fig. 2</w:t>
      </w:r>
      <w:r w:rsidR="00D55A88" w:rsidRPr="001B09B5">
        <w:t xml:space="preserve">. However, if “Figure” is the first word in the sentence, spell it out. </w:t>
      </w:r>
      <w:r w:rsidR="00D55A88" w:rsidRPr="0085106F">
        <w:t>Figure parts should be labeled with</w:t>
      </w:r>
      <w:r w:rsidR="0057573B">
        <w:t xml:space="preserve"> lowercase letters, e.g., Fig. 2 </w:t>
      </w:r>
      <w:r w:rsidR="00D55A88" w:rsidRPr="0085106F">
        <w:t xml:space="preserve">a. </w:t>
      </w:r>
      <w:r w:rsidR="005C6D90" w:rsidRPr="00B32A22">
        <w:t xml:space="preserve">Figures must be placed in </w:t>
      </w:r>
      <w:r w:rsidR="005C6D90">
        <w:t xml:space="preserve">close proximity to </w:t>
      </w:r>
      <w:r w:rsidR="005C6D90" w:rsidRPr="00B32A22">
        <w:t xml:space="preserve">the text </w:t>
      </w:r>
      <w:r w:rsidR="005C6D90">
        <w:t>that</w:t>
      </w:r>
      <w:r w:rsidR="005C6D90" w:rsidRPr="00B32A22">
        <w:t xml:space="preserve"> reference</w:t>
      </w:r>
      <w:r w:rsidR="005C6D90">
        <w:t>s</w:t>
      </w:r>
      <w:r w:rsidR="005C6D90" w:rsidRPr="00B32A22">
        <w:t xml:space="preserve"> </w:t>
      </w:r>
      <w:r w:rsidR="005C6D90">
        <w:t xml:space="preserve">them </w:t>
      </w:r>
      <w:r w:rsidR="005C6D90" w:rsidRPr="00B32A22">
        <w:t>the first time</w:t>
      </w:r>
      <w:r w:rsidR="005C6D90" w:rsidRPr="00B32A22">
        <w:rPr>
          <w:lang w:eastAsia="zh-CN"/>
        </w:rPr>
        <w:t>.</w:t>
      </w:r>
      <w:r w:rsidR="00A71CFF">
        <w:rPr>
          <w:lang w:val="ru-RU" w:eastAsia="zh-CN"/>
        </w:rPr>
        <w:t xml:space="preserve"> </w:t>
      </w:r>
      <w:r w:rsidR="00A71CFF" w:rsidRPr="00A71CFF">
        <w:rPr>
          <w:lang w:val="ru-RU" w:eastAsia="zh-CN"/>
        </w:rPr>
        <w:t>Make sure that colored artwork is well represented when printed in black and white.</w:t>
      </w:r>
    </w:p>
    <w:p w14:paraId="4F3562A0" w14:textId="77777777" w:rsidR="00EC543E" w:rsidRDefault="006864DC" w:rsidP="004D35BE">
      <w:pPr>
        <w:pStyle w:val="FigureCaptions"/>
        <w:keepNext/>
        <w:spacing w:after="120"/>
        <w:rPr>
          <w:lang w:eastAsia="zh-CN"/>
        </w:rPr>
      </w:pPr>
      <w:r w:rsidRPr="001B09B5">
        <w:rPr>
          <w:lang w:val="nb-NO" w:eastAsia="nb-NO"/>
        </w:rPr>
        <w:drawing>
          <wp:inline distT="0" distB="0" distL="0" distR="0" wp14:anchorId="71C0DFD5" wp14:editId="0F57DC87">
            <wp:extent cx="2604211" cy="1667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srcRect/>
                    <a:stretch>
                      <a:fillRect/>
                    </a:stretch>
                  </pic:blipFill>
                  <pic:spPr bwMode="auto">
                    <a:xfrm>
                      <a:off x="0" y="0"/>
                      <a:ext cx="2604211" cy="1667865"/>
                    </a:xfrm>
                    <a:prstGeom prst="rect">
                      <a:avLst/>
                    </a:prstGeom>
                    <a:noFill/>
                    <a:ln w="9525">
                      <a:noFill/>
                      <a:miter lim="800000"/>
                      <a:headEnd/>
                      <a:tailEnd/>
                    </a:ln>
                  </pic:spPr>
                </pic:pic>
              </a:graphicData>
            </a:graphic>
          </wp:inline>
        </w:drawing>
      </w:r>
    </w:p>
    <w:p w14:paraId="4E157741" w14:textId="45E803E9" w:rsidR="000B5078" w:rsidRDefault="004D35BE" w:rsidP="00381A4C">
      <w:pPr>
        <w:pStyle w:val="FigureCaption"/>
      </w:pPr>
      <w:r>
        <w:rPr>
          <w:b/>
        </w:rPr>
        <w:t>Fig.</w:t>
      </w:r>
      <w:r w:rsidR="000B5078" w:rsidRPr="0014465C">
        <w:rPr>
          <w:b/>
        </w:rPr>
        <w:t xml:space="preserve"> 1.</w:t>
      </w:r>
      <w:r w:rsidR="000B5078" w:rsidRPr="001B09B5">
        <w:t xml:space="preserve"> Fi</w:t>
      </w:r>
      <w:r>
        <w:t>gure caption followed by period.</w:t>
      </w:r>
    </w:p>
    <w:p w14:paraId="288CDE5E" w14:textId="534BFAFA" w:rsidR="00E96758" w:rsidRPr="004D35BE" w:rsidRDefault="00E96758" w:rsidP="00BB7135">
      <w:pPr>
        <w:keepNext/>
        <w:spacing w:before="240"/>
        <w:jc w:val="center"/>
        <w:rPr>
          <w:lang w:eastAsia="zh-CN"/>
        </w:rPr>
      </w:pPr>
      <w:r w:rsidRPr="00E96758">
        <w:rPr>
          <w:rFonts w:eastAsia="SimSun"/>
          <w:szCs w:val="24"/>
          <w:lang w:val="nb-NO" w:eastAsia="nb-NO"/>
        </w:rPr>
        <w:drawing>
          <wp:inline distT="0" distB="0" distL="0" distR="0" wp14:anchorId="38B3DB1E" wp14:editId="0404D978">
            <wp:extent cx="1920156" cy="1440000"/>
            <wp:effectExtent l="0" t="0" r="4445" b="8255"/>
            <wp:docPr id="1" name="图片 1" descr="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920156" cy="1440000"/>
                    </a:xfrm>
                    <a:prstGeom prst="rect">
                      <a:avLst/>
                    </a:prstGeom>
                    <a:noFill/>
                    <a:ln>
                      <a:noFill/>
                    </a:ln>
                  </pic:spPr>
                </pic:pic>
              </a:graphicData>
            </a:graphic>
          </wp:inline>
        </w:drawing>
      </w:r>
      <w:r w:rsidR="004D35BE">
        <w:rPr>
          <w:lang w:eastAsia="zh-CN"/>
        </w:rPr>
        <w:tab/>
      </w:r>
      <w:r w:rsidRPr="00E96758">
        <w:rPr>
          <w:rFonts w:eastAsia="SimSun"/>
          <w:szCs w:val="24"/>
          <w:lang w:val="nb-NO" w:eastAsia="nb-NO"/>
        </w:rPr>
        <w:drawing>
          <wp:inline distT="0" distB="0" distL="0" distR="0" wp14:anchorId="37CD9F6D" wp14:editId="3BC4F9E1">
            <wp:extent cx="1440000" cy="1440000"/>
            <wp:effectExtent l="0" t="0" r="8255" b="8255"/>
            <wp:docPr id="2" name="图片 2" descr="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0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14:paraId="3F3B8940" w14:textId="014C2282" w:rsidR="00E96758" w:rsidRPr="004D35BE" w:rsidRDefault="004D35BE" w:rsidP="004D35BE">
      <w:pPr>
        <w:keepNext/>
        <w:jc w:val="center"/>
      </w:pPr>
      <w:r>
        <w:rPr>
          <w:sz w:val="18"/>
          <w:lang w:eastAsia="zh-CN"/>
        </w:rPr>
        <w:t>(a)</w:t>
      </w:r>
      <w:r>
        <w:rPr>
          <w:sz w:val="18"/>
          <w:lang w:eastAsia="zh-CN"/>
        </w:rPr>
        <w:tab/>
      </w:r>
      <w:r>
        <w:rPr>
          <w:sz w:val="18"/>
          <w:lang w:eastAsia="zh-CN"/>
        </w:rPr>
        <w:tab/>
      </w:r>
      <w:r>
        <w:rPr>
          <w:sz w:val="18"/>
          <w:lang w:eastAsia="zh-CN"/>
        </w:rPr>
        <w:tab/>
      </w:r>
      <w:r>
        <w:rPr>
          <w:sz w:val="18"/>
          <w:lang w:eastAsia="zh-CN"/>
        </w:rPr>
        <w:tab/>
      </w:r>
      <w:r w:rsidR="00E96758" w:rsidRPr="004D35BE">
        <w:rPr>
          <w:sz w:val="18"/>
          <w:lang w:eastAsia="zh-CN"/>
        </w:rPr>
        <w:t>(b)</w:t>
      </w:r>
    </w:p>
    <w:p w14:paraId="6A0D3291" w14:textId="70EAD9E8" w:rsidR="00E96758" w:rsidRPr="00EA1D0A" w:rsidRDefault="004D35BE" w:rsidP="00381A4C">
      <w:pPr>
        <w:pStyle w:val="FigureCaption"/>
        <w:rPr>
          <w:lang w:eastAsia="zh-CN"/>
        </w:rPr>
      </w:pPr>
      <w:r>
        <w:rPr>
          <w:b/>
        </w:rPr>
        <w:t>Fig.</w:t>
      </w:r>
      <w:r w:rsidR="00E96758" w:rsidRPr="00E96758">
        <w:rPr>
          <w:b/>
        </w:rPr>
        <w:t xml:space="preserve"> </w:t>
      </w:r>
      <w:r w:rsidR="00EA1D0A">
        <w:rPr>
          <w:rFonts w:hint="eastAsia"/>
          <w:b/>
          <w:lang w:eastAsia="zh-CN"/>
        </w:rPr>
        <w:t>2</w:t>
      </w:r>
      <w:r w:rsidR="00E96758" w:rsidRPr="00E96758">
        <w:rPr>
          <w:b/>
        </w:rPr>
        <w:t>.</w:t>
      </w:r>
      <w:r w:rsidR="00E96758" w:rsidRPr="00E96758">
        <w:t xml:space="preserve"> Characteristics of fire smoke particle</w:t>
      </w:r>
      <w:r>
        <w:t>s. (a) SEM image; (b) TEM image.</w:t>
      </w:r>
    </w:p>
    <w:p w14:paraId="4CEE4BD2" w14:textId="77777777" w:rsidR="00C44B53" w:rsidRDefault="00C44B53" w:rsidP="00C44B53">
      <w:pPr>
        <w:rPr>
          <w:b/>
          <w:lang w:eastAsia="zh-CN"/>
        </w:rPr>
      </w:pPr>
      <w:r w:rsidRPr="00E6311F">
        <w:rPr>
          <w:rFonts w:hint="eastAsia"/>
          <w:b/>
          <w:lang w:eastAsia="zh-CN"/>
        </w:rPr>
        <w:t>Captions of figures:</w:t>
      </w:r>
      <w:r>
        <w:rPr>
          <w:rFonts w:hint="eastAsia"/>
          <w:lang w:eastAsia="zh-CN"/>
        </w:rPr>
        <w:t xml:space="preserve"> </w:t>
      </w:r>
      <w:r w:rsidRPr="001B09B5">
        <w:t xml:space="preserve">Each figure must have a number and a caption, as in the example below. The caption should be as concise as possible – detailed information should be moved into the text. Figure captions should be centered below the figures. </w:t>
      </w:r>
      <w:r>
        <w:rPr>
          <w:b/>
          <w:lang w:eastAsia="zh-CN"/>
        </w:rPr>
        <w:t>T</w:t>
      </w:r>
      <w:r w:rsidRPr="00B32A22">
        <w:rPr>
          <w:b/>
          <w:lang w:eastAsia="zh-CN"/>
        </w:rPr>
        <w:t xml:space="preserve">he words of </w:t>
      </w:r>
      <w:r>
        <w:rPr>
          <w:b/>
          <w:lang w:eastAsia="zh-CN"/>
        </w:rPr>
        <w:t xml:space="preserve">the </w:t>
      </w:r>
      <w:r w:rsidRPr="00B32A22">
        <w:rPr>
          <w:b/>
          <w:lang w:eastAsia="zh-CN"/>
        </w:rPr>
        <w:t xml:space="preserve">captions </w:t>
      </w:r>
      <w:r>
        <w:rPr>
          <w:b/>
          <w:lang w:eastAsia="zh-CN"/>
        </w:rPr>
        <w:t>must</w:t>
      </w:r>
      <w:r w:rsidRPr="00B32A22">
        <w:rPr>
          <w:b/>
          <w:lang w:eastAsia="zh-CN"/>
        </w:rPr>
        <w:t xml:space="preserve"> be 9 pt in size.</w:t>
      </w:r>
    </w:p>
    <w:p w14:paraId="6CDFA009" w14:textId="77777777" w:rsidR="00C44B53" w:rsidRDefault="00C44B53" w:rsidP="00C44B53">
      <w:pPr>
        <w:rPr>
          <w:lang w:eastAsia="zh-CN"/>
        </w:rPr>
      </w:pPr>
      <w:r w:rsidRPr="00E6311F">
        <w:rPr>
          <w:rFonts w:hint="eastAsia"/>
          <w:b/>
          <w:lang w:eastAsia="zh-CN"/>
        </w:rPr>
        <w:t xml:space="preserve">Format of figures: </w:t>
      </w:r>
      <w:r w:rsidRPr="001B09B5">
        <w:t xml:space="preserve">Figures should be centered. </w:t>
      </w:r>
      <w:r>
        <w:rPr>
          <w:lang w:eastAsia="zh-CN"/>
        </w:rPr>
        <w:t xml:space="preserve">Make sure you use uniform lettering and sizing of your original </w:t>
      </w:r>
      <w:r>
        <w:rPr>
          <w:rFonts w:hint="eastAsia"/>
          <w:lang w:eastAsia="zh-CN"/>
        </w:rPr>
        <w:t>figure</w:t>
      </w:r>
      <w:r>
        <w:rPr>
          <w:lang w:eastAsia="zh-CN"/>
        </w:rPr>
        <w:t xml:space="preserve">. Aim to use the following fonts in your </w:t>
      </w:r>
      <w:r>
        <w:rPr>
          <w:rFonts w:hint="eastAsia"/>
          <w:lang w:eastAsia="zh-CN"/>
        </w:rPr>
        <w:t>figures</w:t>
      </w:r>
      <w:r>
        <w:rPr>
          <w:lang w:eastAsia="zh-CN"/>
        </w:rPr>
        <w:t>: Arial, Courier, Times New Roman, Symbol, or use fonts that look similar.</w:t>
      </w:r>
    </w:p>
    <w:p w14:paraId="0F4AB443" w14:textId="77777777" w:rsidR="0057573B" w:rsidRDefault="0057573B" w:rsidP="0057573B">
      <w:pPr>
        <w:pStyle w:val="Titolo2"/>
        <w:rPr>
          <w:lang w:eastAsia="zh-CN"/>
        </w:rPr>
      </w:pPr>
      <w:r w:rsidRPr="001B09B5">
        <w:lastRenderedPageBreak/>
        <w:t>Tables</w:t>
      </w:r>
    </w:p>
    <w:p w14:paraId="3FF22317" w14:textId="77777777" w:rsidR="0057573B" w:rsidRDefault="0057573B" w:rsidP="0057573B">
      <w:pPr>
        <w:pStyle w:val="Corpotesto"/>
        <w:rPr>
          <w:lang w:eastAsia="zh-CN"/>
        </w:rPr>
      </w:pPr>
      <w:r w:rsidRPr="00A233AE">
        <w:rPr>
          <w:rFonts w:hint="eastAsia"/>
          <w:b/>
          <w:lang w:eastAsia="zh-CN"/>
        </w:rPr>
        <w:t>Numbering of tables:</w:t>
      </w:r>
      <w:r>
        <w:rPr>
          <w:rFonts w:hint="eastAsia"/>
          <w:lang w:eastAsia="zh-CN"/>
        </w:rPr>
        <w:t xml:space="preserve"> </w:t>
      </w:r>
      <w:r w:rsidRPr="001B09B5">
        <w:t xml:space="preserve">Each table must have a number and a title, as in the example below. </w:t>
      </w:r>
      <w:r w:rsidRPr="00EC3AAB">
        <w:rPr>
          <w:lang w:eastAsia="zh-CN"/>
        </w:rPr>
        <w:t xml:space="preserve">Number tables consecutively </w:t>
      </w:r>
      <w:r>
        <w:rPr>
          <w:rFonts w:hint="eastAsia"/>
          <w:lang w:eastAsia="zh-CN"/>
        </w:rPr>
        <w:t>(</w:t>
      </w:r>
      <w:r w:rsidRPr="001B09B5">
        <w:t>e.g., Table 1</w:t>
      </w:r>
      <w:r>
        <w:rPr>
          <w:rFonts w:hint="eastAsia"/>
          <w:lang w:eastAsia="zh-CN"/>
        </w:rPr>
        <w:t xml:space="preserve">) </w:t>
      </w:r>
      <w:r w:rsidRPr="00B32A22">
        <w:rPr>
          <w:lang w:eastAsia="zh-CN"/>
        </w:rPr>
        <w:t xml:space="preserve">in accordance with their </w:t>
      </w:r>
      <w:r>
        <w:rPr>
          <w:lang w:eastAsia="zh-CN"/>
        </w:rPr>
        <w:t xml:space="preserve">order of </w:t>
      </w:r>
      <w:r w:rsidRPr="00B32A22">
        <w:rPr>
          <w:lang w:eastAsia="zh-CN"/>
        </w:rPr>
        <w:t>appearance in the text and place any table notes into an embed</w:t>
      </w:r>
      <w:r>
        <w:rPr>
          <w:lang w:eastAsia="zh-CN"/>
        </w:rPr>
        <w:t>d</w:t>
      </w:r>
      <w:r w:rsidRPr="00B32A22">
        <w:rPr>
          <w:lang w:eastAsia="zh-CN"/>
        </w:rPr>
        <w:t>ed cell below the table body. Table notes should be indicated by superscript letters, beginning with “a”.</w:t>
      </w:r>
    </w:p>
    <w:p w14:paraId="4738FE66" w14:textId="77777777" w:rsidR="0057573B" w:rsidRDefault="0057573B" w:rsidP="0057573B">
      <w:pPr>
        <w:pStyle w:val="Corpotesto"/>
        <w:rPr>
          <w:lang w:eastAsia="zh-CN"/>
        </w:rPr>
      </w:pPr>
      <w:r w:rsidRPr="00A233AE">
        <w:rPr>
          <w:rFonts w:hint="eastAsia"/>
          <w:b/>
          <w:lang w:eastAsia="zh-CN"/>
        </w:rPr>
        <w:t>Title of tables:</w:t>
      </w:r>
      <w:r>
        <w:rPr>
          <w:rFonts w:hint="eastAsia"/>
          <w:lang w:eastAsia="zh-CN"/>
        </w:rPr>
        <w:t xml:space="preserve"> </w:t>
      </w:r>
      <w:r w:rsidRPr="001B09B5">
        <w:t>The title should be as concise as possible – detailed information should be moved into the text. Table titles shoul</w:t>
      </w:r>
      <w:r>
        <w:t>d be centered above the tables.</w:t>
      </w:r>
    </w:p>
    <w:p w14:paraId="44B92E22" w14:textId="77777777" w:rsidR="00B111D9" w:rsidRDefault="00A233AE" w:rsidP="00381A4C">
      <w:pPr>
        <w:pStyle w:val="Corpotesto"/>
        <w:rPr>
          <w:lang w:eastAsia="zh-CN"/>
        </w:rPr>
      </w:pPr>
      <w:r w:rsidRPr="00A233AE">
        <w:rPr>
          <w:rFonts w:hint="eastAsia"/>
          <w:b/>
          <w:lang w:eastAsia="zh-CN"/>
        </w:rPr>
        <w:t>Format of tables:</w:t>
      </w:r>
      <w:r>
        <w:rPr>
          <w:rFonts w:hint="eastAsia"/>
          <w:lang w:eastAsia="zh-CN"/>
        </w:rPr>
        <w:t xml:space="preserve"> </w:t>
      </w:r>
      <w:r w:rsidR="004F4C6D">
        <w:t>I</w:t>
      </w:r>
      <w:r w:rsidR="004F4C6D">
        <w:rPr>
          <w:lang w:eastAsia="zh-CN"/>
        </w:rPr>
        <w:t>nsert</w:t>
      </w:r>
      <w:r w:rsidR="004F4C6D" w:rsidRPr="00B32A22">
        <w:t xml:space="preserve"> tables as editable text and not as images.</w:t>
      </w:r>
      <w:r w:rsidR="004F4C6D" w:rsidRPr="00B32A22">
        <w:rPr>
          <w:lang w:eastAsia="zh-CN"/>
        </w:rPr>
        <w:t xml:space="preserve"> </w:t>
      </w:r>
      <w:r w:rsidR="004F4C6D" w:rsidRPr="00B32A22">
        <w:t>Tables should be centered</w:t>
      </w:r>
      <w:r w:rsidR="004F4C6D" w:rsidRPr="00B32A22">
        <w:rPr>
          <w:lang w:eastAsia="zh-CN"/>
        </w:rPr>
        <w:t>. All the words and symbols inside a table should be 9 pt in size. If you use Mathtype software</w:t>
      </w:r>
      <w:r w:rsidR="00DA005E" w:rsidRPr="00DA005E">
        <w:rPr>
          <w:lang w:eastAsia="zh-CN"/>
        </w:rPr>
        <w:t xml:space="preserve"> </w:t>
      </w:r>
      <w:r w:rsidR="00DA005E" w:rsidRPr="005C6D90">
        <w:rPr>
          <w:lang w:eastAsia="zh-CN"/>
        </w:rPr>
        <w:t>or Microsoft Equation 3.0</w:t>
      </w:r>
      <w:r w:rsidR="004F4C6D" w:rsidRPr="00B32A22">
        <w:rPr>
          <w:lang w:eastAsia="zh-CN"/>
        </w:rPr>
        <w:t xml:space="preserve"> to edit the equations or symbols inside a table, </w:t>
      </w:r>
      <w:r w:rsidR="004F4C6D" w:rsidRPr="00B32A22">
        <w:rPr>
          <w:b/>
          <w:lang w:eastAsia="zh-CN"/>
        </w:rPr>
        <w:t>set the size of all symbols to be 9 pt.</w:t>
      </w:r>
      <w:r w:rsidR="004F4C6D" w:rsidRPr="00B32A22">
        <w:rPr>
          <w:lang w:eastAsia="zh-CN"/>
        </w:rPr>
        <w:t xml:space="preserve"> </w:t>
      </w:r>
      <w:r w:rsidR="004F4C6D" w:rsidRPr="00B32A22">
        <w:t xml:space="preserve">Tables </w:t>
      </w:r>
      <w:r w:rsidR="004F4C6D" w:rsidRPr="00B32A22">
        <w:rPr>
          <w:lang w:eastAsia="zh-CN"/>
        </w:rPr>
        <w:t>should</w:t>
      </w:r>
      <w:r w:rsidR="004F4C6D" w:rsidRPr="00B32A22">
        <w:t xml:space="preserve"> be placed next to the relevant text in the article</w:t>
      </w:r>
      <w:r w:rsidR="004F4C6D" w:rsidRPr="00B32A22">
        <w:rPr>
          <w:lang w:eastAsia="zh-CN"/>
        </w:rPr>
        <w:t>.</w:t>
      </w:r>
      <w:r w:rsidR="004F4C6D">
        <w:rPr>
          <w:lang w:eastAsia="zh-CN"/>
        </w:rPr>
        <w:t xml:space="preserve"> Do not break the table across successive pages.</w:t>
      </w:r>
    </w:p>
    <w:p w14:paraId="1833B93C" w14:textId="739F8020" w:rsidR="007E4879" w:rsidRPr="001B09B5" w:rsidRDefault="00DD1352" w:rsidP="00381A4C">
      <w:pPr>
        <w:pStyle w:val="TableCaptions"/>
        <w:rPr>
          <w:lang w:eastAsia="zh-CN"/>
        </w:rPr>
      </w:pPr>
      <w:r w:rsidRPr="001B09B5">
        <w:t>Table 1. Tabl</w:t>
      </w:r>
      <w:r w:rsidR="00C30366" w:rsidRPr="001B09B5">
        <w:t xml:space="preserve">e title </w:t>
      </w:r>
      <w:r w:rsidR="00770818">
        <w:rPr>
          <w:rFonts w:hint="eastAsia"/>
          <w:lang w:eastAsia="zh-CN"/>
        </w:rPr>
        <w:t>(</w:t>
      </w:r>
      <w:r w:rsidR="00292C84">
        <w:rPr>
          <w:rFonts w:hint="eastAsia"/>
          <w:lang w:eastAsia="zh-CN"/>
        </w:rPr>
        <w:t xml:space="preserve">with the </w:t>
      </w:r>
      <w:r w:rsidR="00770818">
        <w:rPr>
          <w:rFonts w:hint="eastAsia"/>
          <w:lang w:eastAsia="zh-CN"/>
        </w:rPr>
        <w:t xml:space="preserve">first word </w:t>
      </w:r>
      <w:r w:rsidR="00292C84">
        <w:rPr>
          <w:rFonts w:hint="eastAsia"/>
          <w:lang w:eastAsia="zh-CN"/>
        </w:rPr>
        <w:t>being</w:t>
      </w:r>
      <w:r w:rsidR="00770818">
        <w:rPr>
          <w:rFonts w:hint="eastAsia"/>
          <w:lang w:eastAsia="zh-CN"/>
        </w:rPr>
        <w:t xml:space="preserve"> capitalized) </w:t>
      </w:r>
      <w:r w:rsidR="000478F1" w:rsidRPr="001B09B5">
        <w:t>foll</w:t>
      </w:r>
      <w:r w:rsidR="00295538">
        <w:t>owed by period</w:t>
      </w:r>
    </w:p>
    <w:tbl>
      <w:tblPr>
        <w:tblW w:w="5709" w:type="dxa"/>
        <w:jc w:val="center"/>
        <w:tblBorders>
          <w:top w:val="single" w:sz="4" w:space="0" w:color="auto"/>
          <w:bottom w:val="single" w:sz="4" w:space="0" w:color="auto"/>
          <w:insideH w:val="single" w:sz="6" w:space="0" w:color="auto"/>
        </w:tblBorders>
        <w:tblLook w:val="0000" w:firstRow="0" w:lastRow="0" w:firstColumn="0" w:lastColumn="0" w:noHBand="0" w:noVBand="0"/>
      </w:tblPr>
      <w:tblGrid>
        <w:gridCol w:w="2598"/>
        <w:gridCol w:w="1618"/>
        <w:gridCol w:w="993"/>
        <w:gridCol w:w="500"/>
      </w:tblGrid>
      <w:tr w:rsidR="005077A0" w:rsidRPr="001B09B5" w14:paraId="42A0F7FB" w14:textId="77777777" w:rsidTr="004D35BE">
        <w:trPr>
          <w:cantSplit/>
          <w:trHeight w:val="288"/>
          <w:jc w:val="center"/>
        </w:trPr>
        <w:tc>
          <w:tcPr>
            <w:tcW w:w="2598" w:type="dxa"/>
            <w:tcBorders>
              <w:bottom w:val="single" w:sz="6" w:space="0" w:color="auto"/>
            </w:tcBorders>
            <w:vAlign w:val="center"/>
          </w:tcPr>
          <w:p w14:paraId="1355F6E9" w14:textId="77777777" w:rsidR="00626566" w:rsidRPr="00AA6415" w:rsidRDefault="005077A0" w:rsidP="00AA6415">
            <w:pPr>
              <w:jc w:val="left"/>
              <w:rPr>
                <w:sz w:val="18"/>
                <w:szCs w:val="18"/>
              </w:rPr>
            </w:pPr>
            <w:r w:rsidRPr="00AA6415">
              <w:rPr>
                <w:sz w:val="18"/>
                <w:szCs w:val="18"/>
              </w:rPr>
              <w:t>Column 1</w:t>
            </w:r>
          </w:p>
        </w:tc>
        <w:tc>
          <w:tcPr>
            <w:tcW w:w="1618" w:type="dxa"/>
            <w:tcBorders>
              <w:bottom w:val="single" w:sz="6" w:space="0" w:color="auto"/>
            </w:tcBorders>
            <w:vAlign w:val="center"/>
          </w:tcPr>
          <w:p w14:paraId="63EE0064" w14:textId="77777777" w:rsidR="00626566" w:rsidRPr="00AA6415" w:rsidRDefault="005077A0" w:rsidP="00AA6415">
            <w:pPr>
              <w:jc w:val="left"/>
              <w:rPr>
                <w:sz w:val="18"/>
                <w:szCs w:val="18"/>
              </w:rPr>
            </w:pPr>
            <w:r w:rsidRPr="00AA6415">
              <w:rPr>
                <w:sz w:val="18"/>
                <w:szCs w:val="18"/>
              </w:rPr>
              <w:t xml:space="preserve">Column </w:t>
            </w:r>
            <w:r w:rsidR="0043285C" w:rsidRPr="00AA6415">
              <w:rPr>
                <w:sz w:val="18"/>
                <w:szCs w:val="18"/>
              </w:rPr>
              <w:t>2</w:t>
            </w:r>
          </w:p>
        </w:tc>
        <w:tc>
          <w:tcPr>
            <w:tcW w:w="1493" w:type="dxa"/>
            <w:gridSpan w:val="2"/>
            <w:tcBorders>
              <w:bottom w:val="single" w:sz="6" w:space="0" w:color="auto"/>
            </w:tcBorders>
            <w:vAlign w:val="center"/>
          </w:tcPr>
          <w:p w14:paraId="3C91DB90" w14:textId="77777777" w:rsidR="00626566" w:rsidRPr="00AA6415" w:rsidRDefault="005077A0" w:rsidP="00AA6415">
            <w:pPr>
              <w:jc w:val="left"/>
              <w:rPr>
                <w:sz w:val="18"/>
                <w:szCs w:val="18"/>
              </w:rPr>
            </w:pPr>
            <w:r w:rsidRPr="00AA6415">
              <w:rPr>
                <w:sz w:val="18"/>
                <w:szCs w:val="18"/>
              </w:rPr>
              <w:t xml:space="preserve">Column </w:t>
            </w:r>
            <w:r w:rsidR="0043285C" w:rsidRPr="00AA6415">
              <w:rPr>
                <w:sz w:val="18"/>
                <w:szCs w:val="18"/>
              </w:rPr>
              <w:t>3</w:t>
            </w:r>
            <w:r w:rsidR="0043285C" w:rsidRPr="00AA6415">
              <w:rPr>
                <w:sz w:val="18"/>
                <w:szCs w:val="18"/>
                <w:vertAlign w:val="superscript"/>
              </w:rPr>
              <w:t>b</w:t>
            </w:r>
          </w:p>
        </w:tc>
      </w:tr>
      <w:tr w:rsidR="005077A0" w:rsidRPr="001B09B5" w14:paraId="62A3A026" w14:textId="77777777" w:rsidTr="00295538">
        <w:trPr>
          <w:gridAfter w:val="1"/>
          <w:wAfter w:w="500" w:type="dxa"/>
          <w:cantSplit/>
          <w:trHeight w:val="288"/>
          <w:jc w:val="center"/>
        </w:trPr>
        <w:tc>
          <w:tcPr>
            <w:tcW w:w="2598" w:type="dxa"/>
            <w:tcBorders>
              <w:top w:val="single" w:sz="6" w:space="0" w:color="auto"/>
              <w:bottom w:val="nil"/>
            </w:tcBorders>
            <w:vAlign w:val="center"/>
          </w:tcPr>
          <w:p w14:paraId="34563BC4" w14:textId="19A0DE3A" w:rsidR="00626566" w:rsidRPr="00AA6415" w:rsidRDefault="005077A0" w:rsidP="008506B7">
            <w:pPr>
              <w:jc w:val="left"/>
              <w:rPr>
                <w:sz w:val="18"/>
                <w:szCs w:val="18"/>
              </w:rPr>
            </w:pPr>
            <w:r w:rsidRPr="00AA6415">
              <w:rPr>
                <w:sz w:val="18"/>
                <w:szCs w:val="18"/>
              </w:rPr>
              <w:t xml:space="preserve">Left align text in table rows </w:t>
            </w:r>
            <w:r w:rsidR="008506B7">
              <w:rPr>
                <w:sz w:val="18"/>
                <w:szCs w:val="18"/>
              </w:rPr>
              <w:br/>
            </w:r>
            <w:r w:rsidRPr="00AA6415">
              <w:rPr>
                <w:sz w:val="18"/>
                <w:szCs w:val="18"/>
              </w:rPr>
              <w:t>for better legibility</w:t>
            </w:r>
            <w:r w:rsidRPr="00AA6415">
              <w:rPr>
                <w:sz w:val="18"/>
                <w:szCs w:val="18"/>
                <w:vertAlign w:val="superscript"/>
              </w:rPr>
              <w:t>a</w:t>
            </w:r>
          </w:p>
        </w:tc>
        <w:tc>
          <w:tcPr>
            <w:tcW w:w="1618" w:type="dxa"/>
            <w:tcBorders>
              <w:top w:val="single" w:sz="6" w:space="0" w:color="auto"/>
              <w:bottom w:val="nil"/>
            </w:tcBorders>
            <w:vAlign w:val="center"/>
          </w:tcPr>
          <w:p w14:paraId="6B3F9109" w14:textId="77777777" w:rsidR="00626566" w:rsidRPr="00AA6415" w:rsidRDefault="005077A0" w:rsidP="00295538">
            <w:pPr>
              <w:jc w:val="center"/>
              <w:rPr>
                <w:sz w:val="18"/>
                <w:szCs w:val="18"/>
              </w:rPr>
            </w:pPr>
            <w:r w:rsidRPr="00AA6415">
              <w:rPr>
                <w:sz w:val="18"/>
                <w:szCs w:val="18"/>
              </w:rPr>
              <w:t>31</w:t>
            </w:r>
          </w:p>
        </w:tc>
        <w:tc>
          <w:tcPr>
            <w:tcW w:w="993" w:type="dxa"/>
            <w:tcBorders>
              <w:top w:val="single" w:sz="6" w:space="0" w:color="auto"/>
              <w:bottom w:val="nil"/>
            </w:tcBorders>
            <w:vAlign w:val="bottom"/>
          </w:tcPr>
          <w:p w14:paraId="00AC0760" w14:textId="77777777" w:rsidR="00626566" w:rsidRPr="00AA6415" w:rsidRDefault="005077A0" w:rsidP="00295538">
            <w:pPr>
              <w:jc w:val="right"/>
              <w:rPr>
                <w:sz w:val="18"/>
                <w:szCs w:val="18"/>
              </w:rPr>
            </w:pPr>
            <w:r w:rsidRPr="00AA6415">
              <w:rPr>
                <w:sz w:val="18"/>
                <w:szCs w:val="18"/>
              </w:rPr>
              <w:t>449.6</w:t>
            </w:r>
          </w:p>
        </w:tc>
      </w:tr>
      <w:tr w:rsidR="005077A0" w:rsidRPr="001B09B5" w14:paraId="441E128B" w14:textId="77777777" w:rsidTr="00295538">
        <w:trPr>
          <w:gridAfter w:val="1"/>
          <w:wAfter w:w="500" w:type="dxa"/>
          <w:cantSplit/>
          <w:trHeight w:val="288"/>
          <w:jc w:val="center"/>
        </w:trPr>
        <w:tc>
          <w:tcPr>
            <w:tcW w:w="2598" w:type="dxa"/>
            <w:tcBorders>
              <w:top w:val="nil"/>
              <w:bottom w:val="nil"/>
            </w:tcBorders>
            <w:vAlign w:val="center"/>
          </w:tcPr>
          <w:p w14:paraId="3A43CD70" w14:textId="77777777" w:rsidR="00626566" w:rsidRPr="00AA6415" w:rsidRDefault="005077A0" w:rsidP="00381A4C">
            <w:pPr>
              <w:rPr>
                <w:i/>
                <w:sz w:val="18"/>
                <w:szCs w:val="18"/>
              </w:rPr>
            </w:pPr>
            <w:r w:rsidRPr="00AA6415">
              <w:rPr>
                <w:sz w:val="18"/>
                <w:szCs w:val="18"/>
              </w:rPr>
              <w:t>Sample text</w:t>
            </w:r>
          </w:p>
        </w:tc>
        <w:tc>
          <w:tcPr>
            <w:tcW w:w="1618" w:type="dxa"/>
            <w:tcBorders>
              <w:top w:val="nil"/>
              <w:bottom w:val="nil"/>
            </w:tcBorders>
            <w:vAlign w:val="center"/>
          </w:tcPr>
          <w:p w14:paraId="562D1BC0" w14:textId="77777777" w:rsidR="00626566" w:rsidRPr="00AA6415" w:rsidRDefault="005077A0" w:rsidP="00295538">
            <w:pPr>
              <w:jc w:val="center"/>
              <w:rPr>
                <w:i/>
                <w:sz w:val="18"/>
                <w:szCs w:val="18"/>
              </w:rPr>
            </w:pPr>
            <w:r w:rsidRPr="00AA6415">
              <w:rPr>
                <w:sz w:val="18"/>
                <w:szCs w:val="18"/>
              </w:rPr>
              <w:t>30</w:t>
            </w:r>
          </w:p>
        </w:tc>
        <w:tc>
          <w:tcPr>
            <w:tcW w:w="993" w:type="dxa"/>
            <w:tcBorders>
              <w:top w:val="nil"/>
              <w:bottom w:val="nil"/>
            </w:tcBorders>
            <w:vAlign w:val="bottom"/>
          </w:tcPr>
          <w:p w14:paraId="1B8E7B54" w14:textId="77777777" w:rsidR="00626566" w:rsidRPr="00AA6415" w:rsidRDefault="005077A0" w:rsidP="00295538">
            <w:pPr>
              <w:jc w:val="right"/>
              <w:rPr>
                <w:i/>
                <w:sz w:val="18"/>
                <w:szCs w:val="18"/>
              </w:rPr>
            </w:pPr>
            <w:r w:rsidRPr="00AA6415">
              <w:rPr>
                <w:sz w:val="18"/>
                <w:szCs w:val="18"/>
              </w:rPr>
              <w:t>88.8</w:t>
            </w:r>
          </w:p>
        </w:tc>
      </w:tr>
      <w:tr w:rsidR="005077A0" w:rsidRPr="001B09B5" w14:paraId="0EF9A8E5" w14:textId="77777777" w:rsidTr="00295538">
        <w:trPr>
          <w:gridAfter w:val="1"/>
          <w:wAfter w:w="500" w:type="dxa"/>
          <w:cantSplit/>
          <w:trHeight w:val="288"/>
          <w:jc w:val="center"/>
        </w:trPr>
        <w:tc>
          <w:tcPr>
            <w:tcW w:w="2598" w:type="dxa"/>
            <w:tcBorders>
              <w:top w:val="nil"/>
              <w:bottom w:val="nil"/>
            </w:tcBorders>
            <w:vAlign w:val="center"/>
          </w:tcPr>
          <w:p w14:paraId="50BA2DD8" w14:textId="77777777" w:rsidR="00626566" w:rsidRPr="00AA6415" w:rsidRDefault="005077A0" w:rsidP="00381A4C">
            <w:pPr>
              <w:rPr>
                <w:i/>
                <w:sz w:val="18"/>
                <w:szCs w:val="18"/>
              </w:rPr>
            </w:pPr>
            <w:r w:rsidRPr="00AA6415">
              <w:rPr>
                <w:sz w:val="18"/>
                <w:szCs w:val="18"/>
              </w:rPr>
              <w:t>Sample text</w:t>
            </w:r>
          </w:p>
        </w:tc>
        <w:tc>
          <w:tcPr>
            <w:tcW w:w="1618" w:type="dxa"/>
            <w:tcBorders>
              <w:top w:val="nil"/>
              <w:bottom w:val="nil"/>
            </w:tcBorders>
            <w:vAlign w:val="center"/>
          </w:tcPr>
          <w:p w14:paraId="117D9F06" w14:textId="77777777" w:rsidR="00626566" w:rsidRPr="00AA6415" w:rsidRDefault="005077A0" w:rsidP="00295538">
            <w:pPr>
              <w:jc w:val="center"/>
              <w:rPr>
                <w:i/>
                <w:sz w:val="18"/>
                <w:szCs w:val="18"/>
              </w:rPr>
            </w:pPr>
            <w:r w:rsidRPr="00AA6415">
              <w:rPr>
                <w:sz w:val="18"/>
                <w:szCs w:val="18"/>
              </w:rPr>
              <w:t>29</w:t>
            </w:r>
          </w:p>
        </w:tc>
        <w:tc>
          <w:tcPr>
            <w:tcW w:w="993" w:type="dxa"/>
            <w:tcBorders>
              <w:top w:val="nil"/>
              <w:bottom w:val="nil"/>
            </w:tcBorders>
            <w:vAlign w:val="bottom"/>
          </w:tcPr>
          <w:p w14:paraId="1B4A5DB5" w14:textId="77777777" w:rsidR="00626566" w:rsidRPr="00AA6415" w:rsidRDefault="005077A0" w:rsidP="00295538">
            <w:pPr>
              <w:jc w:val="right"/>
              <w:rPr>
                <w:i/>
                <w:sz w:val="18"/>
                <w:szCs w:val="18"/>
              </w:rPr>
            </w:pPr>
            <w:r w:rsidRPr="00AA6415">
              <w:rPr>
                <w:sz w:val="18"/>
                <w:szCs w:val="18"/>
              </w:rPr>
              <w:t>516.5</w:t>
            </w:r>
          </w:p>
        </w:tc>
      </w:tr>
      <w:tr w:rsidR="005077A0" w:rsidRPr="001B09B5" w14:paraId="5506C53A" w14:textId="77777777" w:rsidTr="00295538">
        <w:trPr>
          <w:gridAfter w:val="1"/>
          <w:wAfter w:w="500" w:type="dxa"/>
          <w:cantSplit/>
          <w:trHeight w:val="288"/>
          <w:jc w:val="center"/>
        </w:trPr>
        <w:tc>
          <w:tcPr>
            <w:tcW w:w="2598" w:type="dxa"/>
            <w:tcBorders>
              <w:top w:val="nil"/>
              <w:bottom w:val="single" w:sz="4" w:space="0" w:color="auto"/>
            </w:tcBorders>
            <w:vAlign w:val="center"/>
          </w:tcPr>
          <w:p w14:paraId="1AD11F41" w14:textId="77777777" w:rsidR="00626566" w:rsidRPr="00AA6415" w:rsidRDefault="005077A0" w:rsidP="00381A4C">
            <w:pPr>
              <w:rPr>
                <w:i/>
                <w:sz w:val="18"/>
                <w:szCs w:val="18"/>
              </w:rPr>
            </w:pPr>
            <w:r w:rsidRPr="00AA6415">
              <w:rPr>
                <w:sz w:val="18"/>
                <w:szCs w:val="18"/>
              </w:rPr>
              <w:t>Sample text</w:t>
            </w:r>
          </w:p>
        </w:tc>
        <w:tc>
          <w:tcPr>
            <w:tcW w:w="1618" w:type="dxa"/>
            <w:tcBorders>
              <w:top w:val="nil"/>
              <w:bottom w:val="single" w:sz="4" w:space="0" w:color="auto"/>
            </w:tcBorders>
            <w:vAlign w:val="center"/>
          </w:tcPr>
          <w:p w14:paraId="63A8ADB8" w14:textId="77777777" w:rsidR="00626566" w:rsidRPr="00AA6415" w:rsidRDefault="005077A0" w:rsidP="00295538">
            <w:pPr>
              <w:jc w:val="center"/>
              <w:rPr>
                <w:i/>
                <w:sz w:val="18"/>
                <w:szCs w:val="18"/>
              </w:rPr>
            </w:pPr>
            <w:r w:rsidRPr="00AA6415">
              <w:rPr>
                <w:sz w:val="18"/>
                <w:szCs w:val="18"/>
              </w:rPr>
              <w:t>29</w:t>
            </w:r>
          </w:p>
        </w:tc>
        <w:tc>
          <w:tcPr>
            <w:tcW w:w="993" w:type="dxa"/>
            <w:tcBorders>
              <w:top w:val="nil"/>
              <w:bottom w:val="single" w:sz="4" w:space="0" w:color="auto"/>
            </w:tcBorders>
            <w:vAlign w:val="bottom"/>
          </w:tcPr>
          <w:p w14:paraId="591D5305" w14:textId="77777777" w:rsidR="00626566" w:rsidRPr="00AA6415" w:rsidRDefault="005077A0" w:rsidP="00295538">
            <w:pPr>
              <w:jc w:val="right"/>
              <w:rPr>
                <w:sz w:val="18"/>
                <w:szCs w:val="18"/>
              </w:rPr>
            </w:pPr>
            <w:r w:rsidRPr="00AA6415">
              <w:rPr>
                <w:sz w:val="18"/>
                <w:szCs w:val="18"/>
              </w:rPr>
              <w:t>6.4</w:t>
            </w:r>
          </w:p>
        </w:tc>
      </w:tr>
      <w:tr w:rsidR="0096085D" w:rsidRPr="001B09B5" w14:paraId="39795B67" w14:textId="77777777" w:rsidTr="00C96948">
        <w:trPr>
          <w:cantSplit/>
          <w:trHeight w:val="288"/>
          <w:jc w:val="center"/>
        </w:trPr>
        <w:tc>
          <w:tcPr>
            <w:tcW w:w="5709" w:type="dxa"/>
            <w:gridSpan w:val="4"/>
            <w:tcBorders>
              <w:top w:val="single" w:sz="4" w:space="0" w:color="auto"/>
              <w:bottom w:val="nil"/>
            </w:tcBorders>
            <w:vAlign w:val="center"/>
          </w:tcPr>
          <w:p w14:paraId="7FC916D0" w14:textId="77777777" w:rsidR="0096085D" w:rsidRPr="00AA6415" w:rsidRDefault="0096085D" w:rsidP="00AA6415">
            <w:pPr>
              <w:spacing w:before="20" w:after="20"/>
              <w:rPr>
                <w:sz w:val="18"/>
                <w:szCs w:val="18"/>
              </w:rPr>
            </w:pPr>
            <w:r w:rsidRPr="00AA6415">
              <w:rPr>
                <w:sz w:val="18"/>
                <w:szCs w:val="18"/>
                <w:vertAlign w:val="superscript"/>
              </w:rPr>
              <w:t>a</w:t>
            </w:r>
            <w:r w:rsidRPr="00AA6415">
              <w:rPr>
                <w:sz w:val="18"/>
                <w:szCs w:val="18"/>
              </w:rPr>
              <w:t>Table footnotes are referenced by superscript letters.</w:t>
            </w:r>
          </w:p>
          <w:p w14:paraId="607D141C" w14:textId="77777777" w:rsidR="0096085D" w:rsidRPr="001B09B5" w:rsidRDefault="0096085D" w:rsidP="00AA6415">
            <w:pPr>
              <w:spacing w:before="20"/>
            </w:pPr>
            <w:r w:rsidRPr="00AA6415">
              <w:rPr>
                <w:sz w:val="18"/>
                <w:szCs w:val="18"/>
                <w:vertAlign w:val="superscript"/>
              </w:rPr>
              <w:t>b</w:t>
            </w:r>
            <w:r w:rsidRPr="00AA6415">
              <w:rPr>
                <w:sz w:val="18"/>
                <w:szCs w:val="18"/>
              </w:rPr>
              <w:t>Decimal alignment of numbers in columns improves legibility.</w:t>
            </w:r>
          </w:p>
        </w:tc>
      </w:tr>
    </w:tbl>
    <w:p w14:paraId="70846F1C" w14:textId="77777777" w:rsidR="0057573B" w:rsidRDefault="0057573B" w:rsidP="002D1E60">
      <w:pPr>
        <w:pStyle w:val="Corpotesto"/>
        <w:rPr>
          <w:lang w:eastAsia="zh-CN"/>
        </w:rPr>
      </w:pPr>
    </w:p>
    <w:p w14:paraId="5BA73904" w14:textId="77777777" w:rsidR="002D1E60" w:rsidRDefault="002D1E60" w:rsidP="002D1E60">
      <w:pPr>
        <w:pStyle w:val="Corpotesto"/>
        <w:rPr>
          <w:b/>
          <w:sz w:val="18"/>
          <w:szCs w:val="18"/>
          <w:lang w:eastAsia="zh-CN"/>
        </w:rPr>
      </w:pPr>
      <w:r w:rsidRPr="00EC3AAB">
        <w:rPr>
          <w:lang w:eastAsia="zh-CN"/>
        </w:rPr>
        <w:t xml:space="preserve">Be sparing in the use of tables and ensure that the data presented in them do not duplicate results described elsewhere in the article. </w:t>
      </w:r>
      <w:r>
        <w:rPr>
          <w:lang w:eastAsia="zh-CN"/>
        </w:rPr>
        <w:t>A</w:t>
      </w:r>
      <w:r w:rsidRPr="00B32A22">
        <w:rPr>
          <w:lang w:eastAsia="zh-CN"/>
        </w:rPr>
        <w:t>void using vertical rules and shading in table cells.</w:t>
      </w:r>
    </w:p>
    <w:p w14:paraId="7FB4411A" w14:textId="77777777" w:rsidR="005077A0" w:rsidRDefault="005077A0" w:rsidP="00381A4C">
      <w:pPr>
        <w:pStyle w:val="Titolo1"/>
        <w:rPr>
          <w:lang w:eastAsia="zh-CN"/>
        </w:rPr>
      </w:pPr>
      <w:r w:rsidRPr="001B09B5">
        <w:t>References</w:t>
      </w:r>
    </w:p>
    <w:p w14:paraId="4132759C" w14:textId="77777777" w:rsidR="00DA03B9" w:rsidRPr="00DA03B9" w:rsidRDefault="004D7C39" w:rsidP="00295538">
      <w:pPr>
        <w:rPr>
          <w:lang w:eastAsia="zh-CN"/>
        </w:rPr>
      </w:pPr>
      <w:r>
        <w:rPr>
          <w:rFonts w:hint="eastAsia"/>
          <w:lang w:eastAsia="zh-CN"/>
        </w:rPr>
        <w:t xml:space="preserve">Make sure to strictly abide by the </w:t>
      </w:r>
      <w:r w:rsidR="00DA03B9" w:rsidRPr="00DA03B9">
        <w:rPr>
          <w:lang w:eastAsia="zh-CN"/>
        </w:rPr>
        <w:t xml:space="preserve">requirements on reference formatting </w:t>
      </w:r>
      <w:r w:rsidR="00DA03B9">
        <w:rPr>
          <w:rFonts w:hint="eastAsia"/>
          <w:lang w:eastAsia="zh-CN"/>
        </w:rPr>
        <w:t>as follows</w:t>
      </w:r>
      <w:r w:rsidR="00DA03B9" w:rsidRPr="00DA03B9">
        <w:rPr>
          <w:lang w:eastAsia="zh-CN"/>
        </w:rPr>
        <w:t>.</w:t>
      </w:r>
      <w:r w:rsidR="00DA03B9" w:rsidRPr="00DA03B9">
        <w:rPr>
          <w:rFonts w:hint="eastAsia"/>
          <w:lang w:eastAsia="zh-CN"/>
        </w:rPr>
        <w:t xml:space="preserve"> </w:t>
      </w:r>
    </w:p>
    <w:p w14:paraId="47D6C28E" w14:textId="4B3C876D" w:rsidR="00DA03B9" w:rsidRDefault="00E639DA" w:rsidP="00295538">
      <w:pPr>
        <w:rPr>
          <w:lang w:eastAsia="zh-CN"/>
        </w:rPr>
      </w:pPr>
      <w:r>
        <w:rPr>
          <w:lang w:eastAsia="zh-CN"/>
        </w:rPr>
        <w:t>E</w:t>
      </w:r>
      <w:r w:rsidRPr="00B32A22">
        <w:rPr>
          <w:lang w:eastAsia="zh-CN"/>
        </w:rPr>
        <w:t>nsure that every reference cited in the text is also present in the reference list (and vice versa). Unpublished results and personal communications are not recommended in the reference list, and if necessary, they can be cited in parenthesis within the te</w:t>
      </w:r>
      <w:r w:rsidR="00295538">
        <w:rPr>
          <w:lang w:eastAsia="zh-CN"/>
        </w:rPr>
        <w:t>xt. Citation of a reference as “in press”</w:t>
      </w:r>
      <w:r w:rsidRPr="00B32A22">
        <w:rPr>
          <w:lang w:eastAsia="zh-CN"/>
        </w:rPr>
        <w:t xml:space="preserve"> implies that the item has been accepted for publication. Citing non-archival publications is strongly discouraged and </w:t>
      </w:r>
      <w:r>
        <w:rPr>
          <w:lang w:eastAsia="zh-CN"/>
        </w:rPr>
        <w:t>a</w:t>
      </w:r>
      <w:r w:rsidRPr="00B32A22">
        <w:rPr>
          <w:lang w:eastAsia="zh-CN"/>
        </w:rPr>
        <w:t xml:space="preserve">uthors must </w:t>
      </w:r>
      <w:r>
        <w:rPr>
          <w:lang w:eastAsia="zh-CN"/>
        </w:rPr>
        <w:t>e</w:t>
      </w:r>
      <w:r w:rsidRPr="00B32A22">
        <w:rPr>
          <w:lang w:eastAsia="zh-CN"/>
        </w:rPr>
        <w:t>nsure that these references are publicly available.</w:t>
      </w:r>
    </w:p>
    <w:p w14:paraId="14F2961C" w14:textId="5A98CB30" w:rsidR="00A97A96" w:rsidRDefault="00E639DA" w:rsidP="00295538">
      <w:pPr>
        <w:rPr>
          <w:lang w:eastAsia="zh-CN"/>
        </w:rPr>
      </w:pPr>
      <w:r w:rsidRPr="00B32A22">
        <w:rPr>
          <w:b/>
          <w:lang w:eastAsia="zh-CN"/>
        </w:rPr>
        <w:t xml:space="preserve">Text: </w:t>
      </w:r>
      <w:r w:rsidRPr="00B32A22">
        <w:rPr>
          <w:lang w:eastAsia="zh-CN"/>
        </w:rPr>
        <w:t xml:space="preserve">Indicate references by number(s) in square brackets in line with the text. The actual authors can </w:t>
      </w:r>
      <w:r w:rsidR="00295538">
        <w:rPr>
          <w:lang w:eastAsia="zh-CN"/>
        </w:rPr>
        <w:t xml:space="preserve">also </w:t>
      </w:r>
      <w:r w:rsidRPr="00B32A22">
        <w:rPr>
          <w:lang w:eastAsia="zh-CN"/>
        </w:rPr>
        <w:t xml:space="preserve">be referred to, but the reference number(s) must always be given. Example: </w:t>
      </w:r>
      <w:r w:rsidR="00295538">
        <w:rPr>
          <w:lang w:val="en-US" w:eastAsia="zh-CN"/>
        </w:rPr>
        <w:t xml:space="preserve">“… </w:t>
      </w:r>
      <w:r w:rsidRPr="00B32A22">
        <w:rPr>
          <w:lang w:eastAsia="zh-CN"/>
        </w:rPr>
        <w:t xml:space="preserve">as demonstrated </w:t>
      </w:r>
      <w:r>
        <w:rPr>
          <w:lang w:eastAsia="zh-CN"/>
        </w:rPr>
        <w:t xml:space="preserve">in </w:t>
      </w:r>
      <w:r w:rsidRPr="00B32A22">
        <w:rPr>
          <w:lang w:eastAsia="zh-CN"/>
        </w:rPr>
        <w:t>[3,</w:t>
      </w:r>
      <w:r w:rsidR="00295538">
        <w:rPr>
          <w:lang w:eastAsia="zh-CN"/>
        </w:rPr>
        <w:t xml:space="preserve"> </w:t>
      </w:r>
      <w:r w:rsidRPr="00B32A22">
        <w:rPr>
          <w:lang w:eastAsia="zh-CN"/>
        </w:rPr>
        <w:t>6]. Barnaby and Jones [8</w:t>
      </w:r>
      <w:r w:rsidR="00295538">
        <w:rPr>
          <w:lang w:eastAsia="zh-CN"/>
        </w:rPr>
        <w:t>] obtained a different result ...”</w:t>
      </w:r>
    </w:p>
    <w:p w14:paraId="39755F74" w14:textId="3A0BD089" w:rsidR="00A97A96" w:rsidRDefault="00E639DA" w:rsidP="00295538">
      <w:pPr>
        <w:rPr>
          <w:lang w:eastAsia="zh-CN"/>
        </w:rPr>
      </w:pPr>
      <w:r w:rsidRPr="00295538">
        <w:rPr>
          <w:b/>
          <w:lang w:eastAsia="zh-CN"/>
        </w:rPr>
        <w:t>List:</w:t>
      </w:r>
      <w:r w:rsidRPr="00B32A22">
        <w:rPr>
          <w:lang w:eastAsia="zh-CN"/>
        </w:rPr>
        <w:t xml:space="preserve"> Number the references (numbers in square brackets) in the list in the order in </w:t>
      </w:r>
      <w:r w:rsidR="00295538">
        <w:rPr>
          <w:lang w:eastAsia="zh-CN"/>
        </w:rPr>
        <w:t xml:space="preserve">which they appear in the text. </w:t>
      </w:r>
      <w:r w:rsidRPr="00B32A22">
        <w:rPr>
          <w:lang w:eastAsia="zh-CN"/>
        </w:rPr>
        <w:t>Each re</w:t>
      </w:r>
      <w:r w:rsidR="005A6B49">
        <w:rPr>
          <w:lang w:eastAsia="zh-CN"/>
        </w:rPr>
        <w:t>ference is single spaced, with 0 pt before and 6</w:t>
      </w:r>
      <w:r w:rsidRPr="00B32A22">
        <w:rPr>
          <w:lang w:eastAsia="zh-CN"/>
        </w:rPr>
        <w:t xml:space="preserve"> pt after the reference. All the words of </w:t>
      </w:r>
      <w:r>
        <w:rPr>
          <w:lang w:eastAsia="zh-CN"/>
        </w:rPr>
        <w:t xml:space="preserve">the </w:t>
      </w:r>
      <w:r w:rsidRPr="00B32A22">
        <w:rPr>
          <w:lang w:eastAsia="zh-CN"/>
        </w:rPr>
        <w:t>references should be 9 pt in size, and the notional words in references should be capitalized.</w:t>
      </w:r>
    </w:p>
    <w:p w14:paraId="15042E56" w14:textId="513687B0" w:rsidR="00A97A96" w:rsidRPr="00B97974" w:rsidRDefault="00A97A96" w:rsidP="00295538">
      <w:pPr>
        <w:pStyle w:val="Titolo2"/>
        <w:rPr>
          <w:lang w:eastAsia="zh-CN"/>
        </w:rPr>
      </w:pPr>
      <w:r w:rsidRPr="00B97974">
        <w:rPr>
          <w:lang w:eastAsia="zh-CN"/>
        </w:rPr>
        <w:t>Refe</w:t>
      </w:r>
      <w:r w:rsidR="00295538">
        <w:rPr>
          <w:lang w:eastAsia="zh-CN"/>
        </w:rPr>
        <w:t>rence to a journal publication:</w:t>
      </w:r>
    </w:p>
    <w:p w14:paraId="5C72527C" w14:textId="149463B4" w:rsidR="00A97A96" w:rsidRPr="00B97974" w:rsidRDefault="005A6B49" w:rsidP="005A6B49">
      <w:pPr>
        <w:pStyle w:val="References"/>
      </w:pPr>
      <w:r>
        <w:t>[1]</w:t>
      </w:r>
      <w:r>
        <w:tab/>
      </w:r>
      <w:r w:rsidR="00A97A96" w:rsidRPr="00B97974">
        <w:t xml:space="preserve">J. van der Geer, J.A.J. Hanraads, R.A. Lupton, The </w:t>
      </w:r>
      <w:r w:rsidR="00834684" w:rsidRPr="00B97974">
        <w:t xml:space="preserve">Art </w:t>
      </w:r>
      <w:r w:rsidR="00A97A96" w:rsidRPr="00B97974">
        <w:t xml:space="preserve">of </w:t>
      </w:r>
      <w:r w:rsidR="00834684" w:rsidRPr="00B97974">
        <w:t xml:space="preserve">Writing </w:t>
      </w:r>
      <w:r w:rsidR="00A97A96" w:rsidRPr="00B97974">
        <w:t xml:space="preserve">a </w:t>
      </w:r>
      <w:r w:rsidR="00834684" w:rsidRPr="00B97974">
        <w:t>Scientific Article</w:t>
      </w:r>
      <w:r w:rsidR="00A97A96" w:rsidRPr="00B97974">
        <w:t>, J.</w:t>
      </w:r>
      <w:r>
        <w:t xml:space="preserve"> Sci. Commun. 163 (2010) 51–59.</w:t>
      </w:r>
    </w:p>
    <w:p w14:paraId="28D3568F" w14:textId="4A6B7308" w:rsidR="00360EFB" w:rsidRPr="00B97974" w:rsidRDefault="00360EFB" w:rsidP="005A6B49">
      <w:pPr>
        <w:pStyle w:val="Titolo2"/>
        <w:rPr>
          <w:b w:val="0"/>
          <w:lang w:eastAsia="zh-CN"/>
        </w:rPr>
      </w:pPr>
      <w:r w:rsidRPr="00B97974">
        <w:rPr>
          <w:lang w:eastAsia="zh-CN"/>
        </w:rPr>
        <w:lastRenderedPageBreak/>
        <w:t>All papers associated with the International Symposium on Combustion should be cited in the following</w:t>
      </w:r>
      <w:r w:rsidRPr="00B97974">
        <w:rPr>
          <w:rFonts w:hint="eastAsia"/>
          <w:lang w:eastAsia="zh-CN"/>
        </w:rPr>
        <w:t xml:space="preserve"> </w:t>
      </w:r>
      <w:r w:rsidR="003E02C0">
        <w:rPr>
          <w:lang w:eastAsia="zh-CN"/>
        </w:rPr>
        <w:t>way:</w:t>
      </w:r>
    </w:p>
    <w:p w14:paraId="4EAC7AEC" w14:textId="588D55BC" w:rsidR="00360EFB" w:rsidRPr="00B97974" w:rsidRDefault="00360EFB" w:rsidP="005A6B49">
      <w:pPr>
        <w:pStyle w:val="References"/>
      </w:pPr>
      <w:r w:rsidRPr="00B97974">
        <w:t>[</w:t>
      </w:r>
      <w:r w:rsidR="002A6C3A" w:rsidRPr="00B97974">
        <w:rPr>
          <w:rFonts w:hint="eastAsia"/>
        </w:rPr>
        <w:t>2</w:t>
      </w:r>
      <w:r w:rsidRPr="00B97974">
        <w:t>]</w:t>
      </w:r>
      <w:r w:rsidR="005A6B49">
        <w:rPr>
          <w:lang w:val="ru-RU"/>
        </w:rPr>
        <w:tab/>
      </w:r>
      <w:r w:rsidRPr="00B97974">
        <w:t xml:space="preserve">R.S. Cant, S.B. Pope, K.N.C. Bray, </w:t>
      </w:r>
      <w:bookmarkStart w:id="1" w:name="OLE_LINK8"/>
      <w:bookmarkStart w:id="2" w:name="OLE_LINK9"/>
      <w:r w:rsidRPr="00B97974">
        <w:t xml:space="preserve">Modelling of </w:t>
      </w:r>
      <w:r w:rsidR="00834684" w:rsidRPr="00B97974">
        <w:t>Flamelet Surface</w:t>
      </w:r>
      <w:r w:rsidRPr="00B97974">
        <w:t xml:space="preserve">-to-volume </w:t>
      </w:r>
      <w:r w:rsidR="00834684" w:rsidRPr="00B97974">
        <w:t xml:space="preserve">Ratio </w:t>
      </w:r>
      <w:r w:rsidRPr="00B97974">
        <w:t xml:space="preserve">in </w:t>
      </w:r>
      <w:r w:rsidR="00834684" w:rsidRPr="00B97974">
        <w:t>Turbulent Premixed Combustion</w:t>
      </w:r>
      <w:r w:rsidRPr="00B97974">
        <w:rPr>
          <w:rFonts w:hint="eastAsia"/>
        </w:rPr>
        <w:t xml:space="preserve">, </w:t>
      </w:r>
      <w:r w:rsidRPr="00B97974">
        <w:t>Proc. Combust. Inst. 23 (199</w:t>
      </w:r>
      <w:r w:rsidRPr="00B97974">
        <w:rPr>
          <w:rFonts w:hint="eastAsia"/>
        </w:rPr>
        <w:t>1</w:t>
      </w:r>
      <w:r w:rsidRPr="00B97974">
        <w:t>) 809</w:t>
      </w:r>
      <w:r w:rsidR="005A6B49">
        <w:t>–</w:t>
      </w:r>
      <w:r w:rsidRPr="00B97974">
        <w:t>815</w:t>
      </w:r>
      <w:bookmarkEnd w:id="1"/>
      <w:bookmarkEnd w:id="2"/>
      <w:r w:rsidRPr="00B97974">
        <w:t>.</w:t>
      </w:r>
    </w:p>
    <w:p w14:paraId="49F49ACE" w14:textId="63F0F133" w:rsidR="00B97974" w:rsidRPr="005A6B49" w:rsidRDefault="00B97974" w:rsidP="005A6B49">
      <w:pPr>
        <w:pStyle w:val="Titolo2"/>
        <w:rPr>
          <w:b w:val="0"/>
          <w:lang w:val="ru-RU" w:eastAsia="zh-CN"/>
        </w:rPr>
      </w:pPr>
      <w:r w:rsidRPr="00B97974">
        <w:rPr>
          <w:lang w:eastAsia="zh-CN"/>
        </w:rPr>
        <w:t>All symposium papers associated with the I</w:t>
      </w:r>
      <w:r w:rsidRPr="00B97974">
        <w:rPr>
          <w:rFonts w:hint="eastAsia"/>
          <w:lang w:eastAsia="zh-CN"/>
        </w:rPr>
        <w:t>AFSS</w:t>
      </w:r>
      <w:r w:rsidRPr="00B97974">
        <w:rPr>
          <w:lang w:eastAsia="zh-CN"/>
        </w:rPr>
        <w:t xml:space="preserve"> Symposium should be cited in the following</w:t>
      </w:r>
      <w:r w:rsidRPr="00B97974">
        <w:rPr>
          <w:rFonts w:hint="eastAsia"/>
          <w:lang w:eastAsia="zh-CN"/>
        </w:rPr>
        <w:t xml:space="preserve"> </w:t>
      </w:r>
      <w:r w:rsidR="005A6B49">
        <w:rPr>
          <w:lang w:eastAsia="zh-CN"/>
        </w:rPr>
        <w:t>way:</w:t>
      </w:r>
    </w:p>
    <w:p w14:paraId="47E3C054" w14:textId="0252EBA5" w:rsidR="00B97974" w:rsidRPr="00B97974" w:rsidRDefault="00B97974" w:rsidP="005A6B49">
      <w:pPr>
        <w:pStyle w:val="References"/>
      </w:pPr>
      <w:r w:rsidRPr="00B97974">
        <w:t>[</w:t>
      </w:r>
      <w:r>
        <w:rPr>
          <w:rFonts w:hint="eastAsia"/>
        </w:rPr>
        <w:t>3</w:t>
      </w:r>
      <w:r w:rsidRPr="00B97974">
        <w:t>]</w:t>
      </w:r>
      <w:bookmarkStart w:id="3" w:name="_Ref433798789"/>
      <w:r w:rsidR="005A6B49">
        <w:rPr>
          <w:lang w:val="ru-RU"/>
        </w:rPr>
        <w:tab/>
      </w:r>
      <w:r>
        <w:rPr>
          <w:rFonts w:hint="eastAsia"/>
        </w:rPr>
        <w:t xml:space="preserve">R.T. </w:t>
      </w:r>
      <w:r>
        <w:t xml:space="preserve">Long, </w:t>
      </w:r>
      <w:r>
        <w:rPr>
          <w:rFonts w:hint="eastAsia"/>
        </w:rPr>
        <w:t xml:space="preserve">J.L. </w:t>
      </w:r>
      <w:r w:rsidRPr="00AB3499">
        <w:t>Torero</w:t>
      </w:r>
      <w:r>
        <w:t xml:space="preserve">, </w:t>
      </w:r>
      <w:r>
        <w:rPr>
          <w:rFonts w:hint="eastAsia"/>
        </w:rPr>
        <w:t xml:space="preserve">J.G. </w:t>
      </w:r>
      <w:r>
        <w:t xml:space="preserve">Quintiere, </w:t>
      </w:r>
      <w:r>
        <w:rPr>
          <w:rFonts w:hint="eastAsia"/>
        </w:rPr>
        <w:t xml:space="preserve">A.C. </w:t>
      </w:r>
      <w:r>
        <w:t>Fernandez-Pello, Scale and Transport Considerations on Piloted Ignition of PMMA</w:t>
      </w:r>
      <w:r>
        <w:rPr>
          <w:rFonts w:eastAsia="SimSun" w:hint="eastAsia"/>
        </w:rPr>
        <w:t xml:space="preserve">, </w:t>
      </w:r>
      <w:r w:rsidRPr="001E634E">
        <w:t>In: Curtat, M. (Ed.), Fire Safety Science–Proceedings of the Sixth International Symposium</w:t>
      </w:r>
      <w:r>
        <w:rPr>
          <w:rFonts w:eastAsia="SimSun" w:hint="eastAsia"/>
        </w:rPr>
        <w:t>,</w:t>
      </w:r>
      <w:r>
        <w:t xml:space="preserve"> </w:t>
      </w:r>
      <w:r>
        <w:rPr>
          <w:rFonts w:hint="eastAsia"/>
        </w:rPr>
        <w:t>pp,</w:t>
      </w:r>
      <w:r>
        <w:t xml:space="preserve"> 567</w:t>
      </w:r>
      <w:r w:rsidR="005A6B49">
        <w:t>–</w:t>
      </w:r>
      <w:r>
        <w:t xml:space="preserve">578, </w:t>
      </w:r>
      <w:bookmarkEnd w:id="3"/>
      <w:r>
        <w:rPr>
          <w:rFonts w:hint="eastAsia"/>
        </w:rPr>
        <w:t>2000</w:t>
      </w:r>
      <w:r>
        <w:t>.</w:t>
      </w:r>
    </w:p>
    <w:p w14:paraId="07563B26" w14:textId="516E365F" w:rsidR="00A97A96" w:rsidRPr="005A6B49" w:rsidRDefault="005A6B49" w:rsidP="005A6B49">
      <w:pPr>
        <w:pStyle w:val="Titolo2"/>
        <w:rPr>
          <w:b w:val="0"/>
          <w:lang w:val="ru-RU" w:eastAsia="zh-CN"/>
        </w:rPr>
      </w:pPr>
      <w:r>
        <w:rPr>
          <w:lang w:eastAsia="zh-CN"/>
        </w:rPr>
        <w:t>Reference to a book:</w:t>
      </w:r>
    </w:p>
    <w:p w14:paraId="1227D21C" w14:textId="27F4C25E" w:rsidR="00A97A96" w:rsidRPr="005A6B49" w:rsidRDefault="00A97A96" w:rsidP="005A6B49">
      <w:pPr>
        <w:pStyle w:val="References"/>
        <w:rPr>
          <w:lang w:val="ru-RU"/>
        </w:rPr>
      </w:pPr>
      <w:r w:rsidRPr="00B97974">
        <w:t>[</w:t>
      </w:r>
      <w:r w:rsidR="009A1CF5">
        <w:rPr>
          <w:rFonts w:hint="eastAsia"/>
        </w:rPr>
        <w:t>4</w:t>
      </w:r>
      <w:r w:rsidR="005A6B49">
        <w:t>]</w:t>
      </w:r>
      <w:r w:rsidR="005A6B49">
        <w:rPr>
          <w:lang w:val="ru-RU"/>
        </w:rPr>
        <w:tab/>
      </w:r>
      <w:r w:rsidRPr="00B97974">
        <w:t>W. Strunk Jr., E.B. White, The Elements of Style, fourt</w:t>
      </w:r>
      <w:r w:rsidR="005A6B49">
        <w:t>h ed., Longman, New York, 2000.</w:t>
      </w:r>
    </w:p>
    <w:p w14:paraId="1CB44395" w14:textId="30105FFA" w:rsidR="00A97A96" w:rsidRPr="005A6B49" w:rsidRDefault="00A97A96" w:rsidP="005A6B49">
      <w:pPr>
        <w:pStyle w:val="Titolo2"/>
        <w:rPr>
          <w:b w:val="0"/>
          <w:lang w:val="ru-RU" w:eastAsia="zh-CN"/>
        </w:rPr>
      </w:pPr>
      <w:r w:rsidRPr="00B97974">
        <w:rPr>
          <w:lang w:eastAsia="zh-CN"/>
        </w:rPr>
        <w:t xml:space="preserve">Reference </w:t>
      </w:r>
      <w:r w:rsidR="005A6B49">
        <w:rPr>
          <w:lang w:eastAsia="zh-CN"/>
        </w:rPr>
        <w:t>to a chapter in an edited book:</w:t>
      </w:r>
    </w:p>
    <w:p w14:paraId="4A916293" w14:textId="44911130" w:rsidR="00A97A96" w:rsidRPr="00B97974" w:rsidRDefault="00A97A96" w:rsidP="005A6B49">
      <w:pPr>
        <w:pStyle w:val="References"/>
      </w:pPr>
      <w:r w:rsidRPr="00B97974">
        <w:t>[</w:t>
      </w:r>
      <w:r w:rsidR="009A1CF5">
        <w:rPr>
          <w:rFonts w:hint="eastAsia"/>
        </w:rPr>
        <w:t>5</w:t>
      </w:r>
      <w:r w:rsidR="005A6B49">
        <w:t>]</w:t>
      </w:r>
      <w:r w:rsidR="005A6B49">
        <w:rPr>
          <w:lang w:val="ru-RU"/>
        </w:rPr>
        <w:tab/>
      </w:r>
      <w:r w:rsidRPr="00B97974">
        <w:t xml:space="preserve">G.R. Mettam, L.B. Adams, How to </w:t>
      </w:r>
      <w:r w:rsidR="00834684" w:rsidRPr="00B97974">
        <w:t xml:space="preserve">Prepare </w:t>
      </w:r>
      <w:r w:rsidRPr="00B97974">
        <w:t xml:space="preserve">an </w:t>
      </w:r>
      <w:r w:rsidR="00834684" w:rsidRPr="00B97974">
        <w:t xml:space="preserve">Electronic Version </w:t>
      </w:r>
      <w:r w:rsidRPr="00B97974">
        <w:t xml:space="preserve">of </w:t>
      </w:r>
      <w:r w:rsidR="00834684" w:rsidRPr="00B97974">
        <w:t>Your Article</w:t>
      </w:r>
      <w:r w:rsidRPr="00B97974">
        <w:t>, in: B.S. Jones, R.Z. Smith (Eds.), Introduction to the Electronic Age, E-Publishing Inc., New York, 2009, pp. 281–304.</w:t>
      </w:r>
    </w:p>
    <w:p w14:paraId="467F8B20" w14:textId="77777777" w:rsidR="00834684" w:rsidRPr="00B97974" w:rsidRDefault="00834684" w:rsidP="005A6B49">
      <w:pPr>
        <w:pStyle w:val="Titolo2"/>
        <w:rPr>
          <w:b w:val="0"/>
          <w:lang w:eastAsia="zh-CN"/>
        </w:rPr>
      </w:pPr>
      <w:r w:rsidRPr="00B97974">
        <w:rPr>
          <w:lang w:eastAsia="zh-CN"/>
        </w:rPr>
        <w:t>Reference to a</w:t>
      </w:r>
      <w:r w:rsidRPr="00B97974">
        <w:rPr>
          <w:rFonts w:hint="eastAsia"/>
          <w:lang w:eastAsia="zh-CN"/>
        </w:rPr>
        <w:t>n internal report</w:t>
      </w:r>
      <w:r w:rsidRPr="00B97974">
        <w:rPr>
          <w:lang w:eastAsia="zh-CN"/>
        </w:rPr>
        <w:t>:</w:t>
      </w:r>
    </w:p>
    <w:p w14:paraId="26092FC8" w14:textId="029F2D8E" w:rsidR="00834684" w:rsidRPr="00B97974" w:rsidRDefault="00834684" w:rsidP="005A6B49">
      <w:pPr>
        <w:pStyle w:val="References"/>
      </w:pPr>
      <w:r w:rsidRPr="00B97974">
        <w:t>[</w:t>
      </w:r>
      <w:r w:rsidR="009A1CF5">
        <w:rPr>
          <w:rFonts w:hint="eastAsia"/>
        </w:rPr>
        <w:t>6</w:t>
      </w:r>
      <w:r w:rsidR="005A6B49">
        <w:t>]</w:t>
      </w:r>
      <w:r w:rsidR="005A6B49">
        <w:rPr>
          <w:lang w:val="ru-RU"/>
        </w:rPr>
        <w:tab/>
      </w:r>
      <w:r w:rsidRPr="00B97974">
        <w:t>A.S. Johnson, F.W. Adams, Use of Laser Diagnostics in Supersonic Flows, Report No. SAND87-8003, Sandia National</w:t>
      </w:r>
      <w:r w:rsidR="005A6B49">
        <w:rPr>
          <w:lang w:val="ru-RU"/>
        </w:rPr>
        <w:t xml:space="preserve"> </w:t>
      </w:r>
      <w:r w:rsidR="005A6B49">
        <w:rPr>
          <w:lang w:val="en-US"/>
        </w:rPr>
        <w:t>Lab.</w:t>
      </w:r>
      <w:r w:rsidR="005A6B49">
        <w:rPr>
          <w:lang w:val="ru-RU"/>
        </w:rPr>
        <w:t>, 1987</w:t>
      </w:r>
      <w:r w:rsidRPr="00B97974">
        <w:t>.</w:t>
      </w:r>
    </w:p>
    <w:p w14:paraId="497AC760" w14:textId="77777777" w:rsidR="00842ABA" w:rsidRPr="00B97974" w:rsidRDefault="00842ABA" w:rsidP="005A6B49">
      <w:pPr>
        <w:pStyle w:val="Titolo2"/>
        <w:rPr>
          <w:b w:val="0"/>
          <w:lang w:eastAsia="zh-CN"/>
        </w:rPr>
      </w:pPr>
      <w:r w:rsidRPr="00B97974">
        <w:rPr>
          <w:lang w:eastAsia="zh-CN"/>
        </w:rPr>
        <w:t>Reference to a</w:t>
      </w:r>
      <w:r w:rsidRPr="00B97974">
        <w:rPr>
          <w:rFonts w:hint="eastAsia"/>
          <w:lang w:eastAsia="zh-CN"/>
        </w:rPr>
        <w:t xml:space="preserve"> thesis</w:t>
      </w:r>
      <w:r w:rsidRPr="00B97974">
        <w:rPr>
          <w:lang w:eastAsia="zh-CN"/>
        </w:rPr>
        <w:t>:</w:t>
      </w:r>
    </w:p>
    <w:p w14:paraId="063F7ECD" w14:textId="682BF893" w:rsidR="00842ABA" w:rsidRPr="00B97974" w:rsidRDefault="00842ABA" w:rsidP="005A6B49">
      <w:pPr>
        <w:pStyle w:val="References"/>
      </w:pPr>
      <w:r w:rsidRPr="00B97974">
        <w:t>[</w:t>
      </w:r>
      <w:r w:rsidR="009A1CF5">
        <w:rPr>
          <w:rFonts w:hint="eastAsia"/>
        </w:rPr>
        <w:t>7</w:t>
      </w:r>
      <w:r w:rsidR="005A6B49">
        <w:t>]</w:t>
      </w:r>
      <w:r w:rsidR="005A6B49">
        <w:tab/>
      </w:r>
      <w:r w:rsidRPr="00B97974">
        <w:t xml:space="preserve">B. Bohm, Fully Developed Polyethylene and Wood Compartment Fires with Application to Structural Design, PhD thesis, Technical </w:t>
      </w:r>
      <w:r w:rsidRPr="00B97974">
        <w:rPr>
          <w:rFonts w:hint="eastAsia"/>
        </w:rPr>
        <w:t xml:space="preserve"> </w:t>
      </w:r>
      <w:r w:rsidRPr="00B97974">
        <w:t>University of Denmark, Lyngby, Denmark, 1977.</w:t>
      </w:r>
    </w:p>
    <w:p w14:paraId="4CF0388B" w14:textId="77777777" w:rsidR="00AC3376" w:rsidRPr="00B97974" w:rsidRDefault="00AC3376" w:rsidP="005A6B49">
      <w:pPr>
        <w:pStyle w:val="Titolo2"/>
        <w:rPr>
          <w:b w:val="0"/>
          <w:lang w:eastAsia="zh-CN"/>
        </w:rPr>
      </w:pPr>
      <w:r w:rsidRPr="00B97974">
        <w:rPr>
          <w:lang w:eastAsia="zh-CN"/>
        </w:rPr>
        <w:t>Reference to a website:</w:t>
      </w:r>
    </w:p>
    <w:p w14:paraId="0BCFD335" w14:textId="5596864C" w:rsidR="005A6B49" w:rsidRPr="006B78AF" w:rsidRDefault="005A6B49" w:rsidP="005A6B49">
      <w:pPr>
        <w:pStyle w:val="References"/>
      </w:pPr>
      <w:r w:rsidRPr="006B78AF">
        <w:t>[</w:t>
      </w:r>
      <w:r w:rsidRPr="006B78AF">
        <w:rPr>
          <w:rFonts w:hint="eastAsia"/>
        </w:rPr>
        <w:t>8</w:t>
      </w:r>
      <w:r w:rsidR="00343CC5">
        <w:t>]</w:t>
      </w:r>
      <w:r w:rsidR="00343CC5">
        <w:tab/>
        <w:t>1</w:t>
      </w:r>
      <w:r w:rsidR="00654AD8">
        <w:t>1</w:t>
      </w:r>
      <w:r>
        <w:t>th International Seminar on Fire and Explosion Hazards</w:t>
      </w:r>
      <w:r w:rsidRPr="006B78AF">
        <w:t xml:space="preserve">. </w:t>
      </w:r>
      <w:hyperlink r:id="rId53" w:history="1">
        <w:r w:rsidR="00654AD8" w:rsidRPr="006E2A83">
          <w:rPr>
            <w:rStyle w:val="Collegamentoipertestuale"/>
          </w:rPr>
          <w:t>http://www.isfeh11.org/</w:t>
        </w:r>
      </w:hyperlink>
      <w:r w:rsidR="0056265F">
        <w:t>,</w:t>
      </w:r>
      <w:r w:rsidR="00DB2537">
        <w:t xml:space="preserve"> </w:t>
      </w:r>
      <w:r w:rsidRPr="006B78AF">
        <w:t xml:space="preserve"> (accessed </w:t>
      </w:r>
      <w:r w:rsidR="00343CC5">
        <w:t>23</w:t>
      </w:r>
      <w:r w:rsidRPr="006B78AF">
        <w:t xml:space="preserve"> </w:t>
      </w:r>
      <w:r w:rsidR="00343CC5">
        <w:t>February 202</w:t>
      </w:r>
      <w:r w:rsidR="00654AD8">
        <w:t>4</w:t>
      </w:r>
      <w:r w:rsidRPr="006B78AF">
        <w:t>).</w:t>
      </w:r>
    </w:p>
    <w:p w14:paraId="7ECD920B" w14:textId="77777777" w:rsidR="00A97A96" w:rsidRPr="00B97974" w:rsidRDefault="00A97A96" w:rsidP="005A6B49">
      <w:pPr>
        <w:pStyle w:val="Titolo2"/>
        <w:rPr>
          <w:b w:val="0"/>
          <w:lang w:eastAsia="zh-CN"/>
        </w:rPr>
      </w:pPr>
      <w:r w:rsidRPr="00B97974">
        <w:rPr>
          <w:lang w:eastAsia="zh-CN"/>
        </w:rPr>
        <w:t>Reference to a dataset:</w:t>
      </w:r>
    </w:p>
    <w:p w14:paraId="2F689F31" w14:textId="7755700C" w:rsidR="00A97A96" w:rsidRPr="00B97974" w:rsidRDefault="00A97A96" w:rsidP="005A6B49">
      <w:pPr>
        <w:pStyle w:val="References"/>
      </w:pPr>
      <w:r w:rsidRPr="005A6B49">
        <w:t>[</w:t>
      </w:r>
      <w:r w:rsidR="009A1CF5" w:rsidRPr="005A6B49">
        <w:rPr>
          <w:rFonts w:hint="eastAsia"/>
        </w:rPr>
        <w:t>9</w:t>
      </w:r>
      <w:r w:rsidRPr="005A6B49">
        <w:t>]</w:t>
      </w:r>
      <w:r w:rsidR="005A6B49" w:rsidRPr="005A6B49">
        <w:rPr>
          <w:rStyle w:val="Rimandocommento"/>
          <w:noProof w:val="0"/>
          <w:lang w:eastAsia="en-US"/>
        </w:rPr>
        <w:tab/>
      </w:r>
      <w:r w:rsidRPr="005A6B49">
        <w:t xml:space="preserve">Oguro, S. Imahiro, S. Saito, T. Nakashizuka, Mortality </w:t>
      </w:r>
      <w:r w:rsidR="00834684" w:rsidRPr="005A6B49">
        <w:t xml:space="preserve">Data </w:t>
      </w:r>
      <w:r w:rsidRPr="005A6B49">
        <w:t xml:space="preserve">for </w:t>
      </w:r>
      <w:r w:rsidR="00834684" w:rsidRPr="005A6B49">
        <w:t xml:space="preserve">Japanese Oak Wilt Disease </w:t>
      </w:r>
      <w:r w:rsidRPr="005A6B49">
        <w:t xml:space="preserve">and </w:t>
      </w:r>
      <w:r w:rsidR="00834684" w:rsidRPr="005A6B49">
        <w:t>Surrounding Forest Compositions</w:t>
      </w:r>
      <w:r w:rsidRPr="005A6B49">
        <w:t>, Mendeley Data, v1, 2015. https://doi.org/10.17632/xwj98nb39r.1.</w:t>
      </w:r>
    </w:p>
    <w:p w14:paraId="65B113BD" w14:textId="67106D0D" w:rsidR="000C2EA3" w:rsidRPr="001B09B5" w:rsidRDefault="000C2EA3" w:rsidP="000C2EA3">
      <w:pPr>
        <w:pStyle w:val="Titolo1"/>
      </w:pPr>
      <w:r>
        <w:t>Submission</w:t>
      </w:r>
    </w:p>
    <w:p w14:paraId="554F324B" w14:textId="06EC50DD" w:rsidR="000C2EA3" w:rsidRDefault="000C2EA3" w:rsidP="000C2EA3">
      <w:pPr>
        <w:pStyle w:val="Text"/>
        <w:rPr>
          <w:lang w:val="ru-RU" w:eastAsia="zh-CN"/>
        </w:rPr>
      </w:pPr>
      <w:r>
        <w:rPr>
          <w:lang w:eastAsia="zh-CN"/>
        </w:rPr>
        <w:t xml:space="preserve">Please follow the instructions at the website, </w:t>
      </w:r>
      <w:hyperlink r:id="rId54" w:history="1">
        <w:r w:rsidR="00654AD8" w:rsidRPr="006E2A83">
          <w:rPr>
            <w:rStyle w:val="Collegamentoipertestuale"/>
            <w:lang w:eastAsia="zh-CN"/>
          </w:rPr>
          <w:t>http://isfeh11.org/fullpaper-submission</w:t>
        </w:r>
      </w:hyperlink>
      <w:r w:rsidR="00D94145">
        <w:rPr>
          <w:lang w:eastAsia="zh-CN"/>
        </w:rPr>
        <w:t>, and login to submit your paper</w:t>
      </w:r>
      <w:r w:rsidRPr="00B32A22">
        <w:rPr>
          <w:lang w:eastAsia="zh-CN"/>
        </w:rPr>
        <w:t>.</w:t>
      </w:r>
    </w:p>
    <w:p w14:paraId="5A495205" w14:textId="77777777" w:rsidR="000C2EA3" w:rsidRPr="001B09B5" w:rsidRDefault="000C2EA3" w:rsidP="000C2EA3">
      <w:pPr>
        <w:pStyle w:val="Titolo1"/>
      </w:pPr>
      <w:r w:rsidRPr="001B09B5">
        <w:t>APPENDIX</w:t>
      </w:r>
      <w:r>
        <w:t xml:space="preserve">. </w:t>
      </w:r>
      <w:r>
        <w:rPr>
          <w:rFonts w:hint="eastAsia"/>
          <w:lang w:eastAsia="zh-CN"/>
        </w:rPr>
        <w:t>Latex authors</w:t>
      </w:r>
    </w:p>
    <w:p w14:paraId="49DC5D70" w14:textId="77777777" w:rsidR="000C2EA3" w:rsidRDefault="000C2EA3" w:rsidP="000C2EA3">
      <w:pPr>
        <w:pStyle w:val="Text"/>
        <w:rPr>
          <w:lang w:val="ru-RU" w:eastAsia="zh-CN"/>
        </w:rPr>
      </w:pPr>
      <w:r>
        <w:rPr>
          <w:lang w:eastAsia="zh-CN"/>
        </w:rPr>
        <w:t>Authors using LaTeX</w:t>
      </w:r>
      <w:r w:rsidRPr="00B32A22">
        <w:rPr>
          <w:lang w:eastAsia="zh-CN"/>
        </w:rPr>
        <w:t xml:space="preserve"> to edit </w:t>
      </w:r>
      <w:r>
        <w:rPr>
          <w:lang w:eastAsia="zh-CN"/>
        </w:rPr>
        <w:t>their</w:t>
      </w:r>
      <w:r w:rsidRPr="00B32A22">
        <w:rPr>
          <w:lang w:eastAsia="zh-CN"/>
        </w:rPr>
        <w:t xml:space="preserve"> manuscript</w:t>
      </w:r>
      <w:r>
        <w:rPr>
          <w:lang w:eastAsia="zh-CN"/>
        </w:rPr>
        <w:t xml:space="preserve"> should</w:t>
      </w:r>
      <w:r w:rsidRPr="00B32A22">
        <w:rPr>
          <w:lang w:eastAsia="zh-CN"/>
        </w:rPr>
        <w:t xml:space="preserve"> strictly abide by all the above formats and requirements, and transfer the manuscript into </w:t>
      </w:r>
      <w:r>
        <w:rPr>
          <w:lang w:eastAsia="zh-CN"/>
        </w:rPr>
        <w:t>pdf</w:t>
      </w:r>
      <w:r w:rsidRPr="00B32A22">
        <w:rPr>
          <w:lang w:eastAsia="zh-CN"/>
        </w:rPr>
        <w:t xml:space="preserve"> format for submission.</w:t>
      </w:r>
    </w:p>
    <w:sectPr w:rsidR="000C2EA3" w:rsidSect="00835061">
      <w:type w:val="continuous"/>
      <w:pgSz w:w="9979" w:h="14175" w:code="34"/>
      <w:pgMar w:top="964" w:right="964" w:bottom="964" w:left="964" w:header="720"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18216" w14:textId="77777777" w:rsidR="006E0B75" w:rsidRDefault="006E0B75" w:rsidP="00381A4C">
      <w:r>
        <w:separator/>
      </w:r>
    </w:p>
    <w:p w14:paraId="6DF858F9" w14:textId="77777777" w:rsidR="006E0B75" w:rsidRDefault="006E0B75" w:rsidP="00381A4C"/>
    <w:p w14:paraId="6B7A3BD8" w14:textId="77777777" w:rsidR="006E0B75" w:rsidRDefault="006E0B75" w:rsidP="00381A4C"/>
    <w:p w14:paraId="4B56C32E" w14:textId="77777777" w:rsidR="006E0B75" w:rsidRDefault="006E0B75" w:rsidP="00381A4C"/>
  </w:endnote>
  <w:endnote w:type="continuationSeparator" w:id="0">
    <w:p w14:paraId="13A8FC1A" w14:textId="77777777" w:rsidR="006E0B75" w:rsidRDefault="006E0B75" w:rsidP="00381A4C">
      <w:r>
        <w:continuationSeparator/>
      </w:r>
    </w:p>
    <w:p w14:paraId="54DC2D76" w14:textId="77777777" w:rsidR="006E0B75" w:rsidRDefault="006E0B75" w:rsidP="00381A4C"/>
    <w:p w14:paraId="1DC8F4AA" w14:textId="77777777" w:rsidR="006E0B75" w:rsidRDefault="006E0B75" w:rsidP="00381A4C"/>
    <w:p w14:paraId="415EEDB5" w14:textId="77777777" w:rsidR="006E0B75" w:rsidRDefault="006E0B75" w:rsidP="00381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B340" w14:textId="77777777" w:rsidR="000C2EA3" w:rsidRDefault="000C2EA3" w:rsidP="0040394D">
    <w:pPr>
      <w:pStyle w:val="Pidipagina"/>
      <w:spacing w:after="0"/>
      <w:rPr>
        <w:rFonts w:asciiTheme="minorHAnsi" w:hAnsiTheme="minorHAnsi"/>
        <w:sz w:val="18"/>
        <w:szCs w:val="18"/>
      </w:rPr>
    </w:pPr>
  </w:p>
  <w:p w14:paraId="40042F6D" w14:textId="77777777" w:rsidR="00802689" w:rsidRPr="0040394D" w:rsidRDefault="00802689" w:rsidP="00381A4C">
    <w:pPr>
      <w:pStyle w:val="Pidipagina"/>
      <w:spacing w:after="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8026B" w14:textId="77777777" w:rsidR="006E0B75" w:rsidRDefault="006E0B75" w:rsidP="00381A4C">
      <w:r>
        <w:separator/>
      </w:r>
    </w:p>
    <w:p w14:paraId="3D11A8C6" w14:textId="77777777" w:rsidR="006E0B75" w:rsidRDefault="006E0B75" w:rsidP="00381A4C"/>
    <w:p w14:paraId="69848EF7" w14:textId="77777777" w:rsidR="006E0B75" w:rsidRDefault="006E0B75" w:rsidP="00381A4C"/>
    <w:p w14:paraId="1D6D8E2C" w14:textId="77777777" w:rsidR="006E0B75" w:rsidRDefault="006E0B75" w:rsidP="00381A4C"/>
  </w:footnote>
  <w:footnote w:type="continuationSeparator" w:id="0">
    <w:p w14:paraId="3EA9EBB1" w14:textId="77777777" w:rsidR="006E0B75" w:rsidRDefault="006E0B75" w:rsidP="00381A4C">
      <w:r>
        <w:continuationSeparator/>
      </w:r>
    </w:p>
    <w:p w14:paraId="17C3C570" w14:textId="77777777" w:rsidR="006E0B75" w:rsidRDefault="006E0B75" w:rsidP="00381A4C"/>
    <w:p w14:paraId="4C7A0EE3" w14:textId="77777777" w:rsidR="006E0B75" w:rsidRDefault="006E0B75" w:rsidP="00381A4C"/>
    <w:p w14:paraId="0199F2F6" w14:textId="77777777" w:rsidR="006E0B75" w:rsidRDefault="006E0B75" w:rsidP="00381A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9506C"/>
    <w:multiLevelType w:val="multilevel"/>
    <w:tmpl w:val="29B9506C"/>
    <w:lvl w:ilvl="0">
      <w:start w:val="1"/>
      <w:numFmt w:val="lowerLetter"/>
      <w:lvlText w:val="(%1)"/>
      <w:lvlJc w:val="left"/>
      <w:pPr>
        <w:ind w:left="360" w:hanging="360"/>
      </w:pPr>
      <w:rPr>
        <w:rFonts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D9221A6"/>
    <w:multiLevelType w:val="hybridMultilevel"/>
    <w:tmpl w:val="887C9446"/>
    <w:lvl w:ilvl="0" w:tplc="809EAF8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D71920"/>
    <w:multiLevelType w:val="hybridMultilevel"/>
    <w:tmpl w:val="0E08B2BC"/>
    <w:lvl w:ilvl="0" w:tplc="2CDC6B9E">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2F1F04"/>
    <w:multiLevelType w:val="hybridMultilevel"/>
    <w:tmpl w:val="0D025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6DF54D3"/>
    <w:multiLevelType w:val="hybridMultilevel"/>
    <w:tmpl w:val="6AEC5E5E"/>
    <w:lvl w:ilvl="0" w:tplc="33720F18">
      <w:start w:val="1"/>
      <w:numFmt w:val="decimal"/>
      <w:pStyle w:val="Reference"/>
      <w:lvlText w:val="%1."/>
      <w:lvlJc w:val="left"/>
      <w:pPr>
        <w:ind w:left="8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7524A"/>
    <w:multiLevelType w:val="hybridMultilevel"/>
    <w:tmpl w:val="2A36CA6A"/>
    <w:lvl w:ilvl="0" w:tplc="2CDC6B9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5E63B1"/>
    <w:multiLevelType w:val="hybridMultilevel"/>
    <w:tmpl w:val="087021D8"/>
    <w:lvl w:ilvl="0" w:tplc="09A44164">
      <w:start w:val="1"/>
      <w:numFmt w:val="decimal"/>
      <w:lvlText w:val="%1."/>
      <w:lvlJc w:val="left"/>
      <w:pPr>
        <w:tabs>
          <w:tab w:val="num" w:pos="720"/>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3484502">
    <w:abstractNumId w:val="5"/>
  </w:num>
  <w:num w:numId="2" w16cid:durableId="2131588676">
    <w:abstractNumId w:val="1"/>
  </w:num>
  <w:num w:numId="3" w16cid:durableId="581764590">
    <w:abstractNumId w:val="1"/>
  </w:num>
  <w:num w:numId="4" w16cid:durableId="2095197999">
    <w:abstractNumId w:val="1"/>
  </w:num>
  <w:num w:numId="5" w16cid:durableId="418332480">
    <w:abstractNumId w:val="1"/>
  </w:num>
  <w:num w:numId="6" w16cid:durableId="233054658">
    <w:abstractNumId w:val="1"/>
  </w:num>
  <w:num w:numId="7" w16cid:durableId="45690479">
    <w:abstractNumId w:val="1"/>
  </w:num>
  <w:num w:numId="8" w16cid:durableId="114715350">
    <w:abstractNumId w:val="2"/>
  </w:num>
  <w:num w:numId="9" w16cid:durableId="992100771">
    <w:abstractNumId w:val="6"/>
  </w:num>
  <w:num w:numId="10" w16cid:durableId="602496155">
    <w:abstractNumId w:val="4"/>
  </w:num>
  <w:num w:numId="11" w16cid:durableId="1649553469">
    <w:abstractNumId w:val="4"/>
  </w:num>
  <w:num w:numId="12" w16cid:durableId="707682994">
    <w:abstractNumId w:val="3"/>
  </w:num>
  <w:num w:numId="13" w16cid:durableId="35238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MDQ2N7cwMjY1NzBW0lEKTi0uzszPAykwrAUAUqqGfCwAAAA="/>
  </w:docVars>
  <w:rsids>
    <w:rsidRoot w:val="00872EDC"/>
    <w:rsid w:val="0001096A"/>
    <w:rsid w:val="00023ECE"/>
    <w:rsid w:val="00024E26"/>
    <w:rsid w:val="00026AB5"/>
    <w:rsid w:val="000478F1"/>
    <w:rsid w:val="00060D9A"/>
    <w:rsid w:val="0006224B"/>
    <w:rsid w:val="00065AA9"/>
    <w:rsid w:val="00065B87"/>
    <w:rsid w:val="00066C6B"/>
    <w:rsid w:val="00074C8B"/>
    <w:rsid w:val="00074E1C"/>
    <w:rsid w:val="00077B5B"/>
    <w:rsid w:val="00093587"/>
    <w:rsid w:val="0009732B"/>
    <w:rsid w:val="000B484F"/>
    <w:rsid w:val="000B4B4C"/>
    <w:rsid w:val="000B5078"/>
    <w:rsid w:val="000C2EA3"/>
    <w:rsid w:val="000C5FD8"/>
    <w:rsid w:val="000C66CD"/>
    <w:rsid w:val="000D292A"/>
    <w:rsid w:val="000F449A"/>
    <w:rsid w:val="001101F2"/>
    <w:rsid w:val="001236E2"/>
    <w:rsid w:val="00143A6F"/>
    <w:rsid w:val="00144054"/>
    <w:rsid w:val="0014465C"/>
    <w:rsid w:val="00147B6F"/>
    <w:rsid w:val="00160CF2"/>
    <w:rsid w:val="00161154"/>
    <w:rsid w:val="00171044"/>
    <w:rsid w:val="00174D56"/>
    <w:rsid w:val="00182B9E"/>
    <w:rsid w:val="00183C49"/>
    <w:rsid w:val="00192EE8"/>
    <w:rsid w:val="001B09B5"/>
    <w:rsid w:val="001B3337"/>
    <w:rsid w:val="001B5EA3"/>
    <w:rsid w:val="001C7324"/>
    <w:rsid w:val="001D0905"/>
    <w:rsid w:val="001E00FF"/>
    <w:rsid w:val="001F4059"/>
    <w:rsid w:val="001F53FE"/>
    <w:rsid w:val="0020017C"/>
    <w:rsid w:val="00203234"/>
    <w:rsid w:val="002142F9"/>
    <w:rsid w:val="002175D6"/>
    <w:rsid w:val="00243F49"/>
    <w:rsid w:val="00253D50"/>
    <w:rsid w:val="00257CDB"/>
    <w:rsid w:val="00260599"/>
    <w:rsid w:val="00266AEC"/>
    <w:rsid w:val="00267ED6"/>
    <w:rsid w:val="00272906"/>
    <w:rsid w:val="00273D76"/>
    <w:rsid w:val="0028164A"/>
    <w:rsid w:val="002824C5"/>
    <w:rsid w:val="00292A12"/>
    <w:rsid w:val="00292C84"/>
    <w:rsid w:val="0029500E"/>
    <w:rsid w:val="00295538"/>
    <w:rsid w:val="002966A4"/>
    <w:rsid w:val="002A100F"/>
    <w:rsid w:val="002A1064"/>
    <w:rsid w:val="002A52E8"/>
    <w:rsid w:val="002A6C3A"/>
    <w:rsid w:val="002C4E31"/>
    <w:rsid w:val="002C6D55"/>
    <w:rsid w:val="002D1E60"/>
    <w:rsid w:val="002D4254"/>
    <w:rsid w:val="002E32CD"/>
    <w:rsid w:val="002E60EB"/>
    <w:rsid w:val="002F6845"/>
    <w:rsid w:val="00310ED1"/>
    <w:rsid w:val="003124B0"/>
    <w:rsid w:val="003438F9"/>
    <w:rsid w:val="00343CC5"/>
    <w:rsid w:val="00352014"/>
    <w:rsid w:val="00355AF9"/>
    <w:rsid w:val="0036074F"/>
    <w:rsid w:val="0036080A"/>
    <w:rsid w:val="00360EFB"/>
    <w:rsid w:val="00363CCD"/>
    <w:rsid w:val="00381A4C"/>
    <w:rsid w:val="00391B96"/>
    <w:rsid w:val="003A25DE"/>
    <w:rsid w:val="003A551E"/>
    <w:rsid w:val="003B489E"/>
    <w:rsid w:val="003C091C"/>
    <w:rsid w:val="003C19CB"/>
    <w:rsid w:val="003E02C0"/>
    <w:rsid w:val="003E11A2"/>
    <w:rsid w:val="003F24A9"/>
    <w:rsid w:val="0040394D"/>
    <w:rsid w:val="00404A2C"/>
    <w:rsid w:val="00410A85"/>
    <w:rsid w:val="004123E2"/>
    <w:rsid w:val="00416412"/>
    <w:rsid w:val="00427161"/>
    <w:rsid w:val="0043285C"/>
    <w:rsid w:val="00447E31"/>
    <w:rsid w:val="004533ED"/>
    <w:rsid w:val="004718E2"/>
    <w:rsid w:val="004725A5"/>
    <w:rsid w:val="004A3173"/>
    <w:rsid w:val="004B5CC3"/>
    <w:rsid w:val="004B7DC6"/>
    <w:rsid w:val="004C1BAD"/>
    <w:rsid w:val="004C38D4"/>
    <w:rsid w:val="004D35BE"/>
    <w:rsid w:val="004D7C39"/>
    <w:rsid w:val="004F4C6D"/>
    <w:rsid w:val="005077A0"/>
    <w:rsid w:val="00510F2F"/>
    <w:rsid w:val="00521F75"/>
    <w:rsid w:val="0052733A"/>
    <w:rsid w:val="005338FD"/>
    <w:rsid w:val="00536F20"/>
    <w:rsid w:val="00543FBC"/>
    <w:rsid w:val="005456DB"/>
    <w:rsid w:val="00553E4C"/>
    <w:rsid w:val="0056041D"/>
    <w:rsid w:val="0056265F"/>
    <w:rsid w:val="0057573B"/>
    <w:rsid w:val="00596F4A"/>
    <w:rsid w:val="005A0F64"/>
    <w:rsid w:val="005A6B49"/>
    <w:rsid w:val="005B3A67"/>
    <w:rsid w:val="005C0CE5"/>
    <w:rsid w:val="005C514D"/>
    <w:rsid w:val="005C6D90"/>
    <w:rsid w:val="005D0C8F"/>
    <w:rsid w:val="005E4EB4"/>
    <w:rsid w:val="005F5083"/>
    <w:rsid w:val="00605BB6"/>
    <w:rsid w:val="00606CF7"/>
    <w:rsid w:val="00622D62"/>
    <w:rsid w:val="006236C7"/>
    <w:rsid w:val="00625171"/>
    <w:rsid w:val="00625E9B"/>
    <w:rsid w:val="00626430"/>
    <w:rsid w:val="00626566"/>
    <w:rsid w:val="0063569E"/>
    <w:rsid w:val="006515F0"/>
    <w:rsid w:val="00654AD8"/>
    <w:rsid w:val="00656A10"/>
    <w:rsid w:val="00656B18"/>
    <w:rsid w:val="00661047"/>
    <w:rsid w:val="00666B53"/>
    <w:rsid w:val="006701A5"/>
    <w:rsid w:val="00671EFC"/>
    <w:rsid w:val="00675CA3"/>
    <w:rsid w:val="00677D8A"/>
    <w:rsid w:val="006804AF"/>
    <w:rsid w:val="00682F63"/>
    <w:rsid w:val="006864DC"/>
    <w:rsid w:val="006A0C89"/>
    <w:rsid w:val="006A1941"/>
    <w:rsid w:val="006A7856"/>
    <w:rsid w:val="006C003E"/>
    <w:rsid w:val="006E0B75"/>
    <w:rsid w:val="006E37CF"/>
    <w:rsid w:val="006E495D"/>
    <w:rsid w:val="006F1D1C"/>
    <w:rsid w:val="007040E0"/>
    <w:rsid w:val="0071243A"/>
    <w:rsid w:val="00717262"/>
    <w:rsid w:val="00740E90"/>
    <w:rsid w:val="007413BE"/>
    <w:rsid w:val="00750B5A"/>
    <w:rsid w:val="00764881"/>
    <w:rsid w:val="00765993"/>
    <w:rsid w:val="007667A6"/>
    <w:rsid w:val="00770818"/>
    <w:rsid w:val="00776315"/>
    <w:rsid w:val="007851AC"/>
    <w:rsid w:val="007910C2"/>
    <w:rsid w:val="00791940"/>
    <w:rsid w:val="007B1107"/>
    <w:rsid w:val="007C00FF"/>
    <w:rsid w:val="007D222D"/>
    <w:rsid w:val="007D555B"/>
    <w:rsid w:val="007D56AE"/>
    <w:rsid w:val="007D6456"/>
    <w:rsid w:val="007D7357"/>
    <w:rsid w:val="007E3C66"/>
    <w:rsid w:val="007E4879"/>
    <w:rsid w:val="007F2B3A"/>
    <w:rsid w:val="007F39BC"/>
    <w:rsid w:val="00802689"/>
    <w:rsid w:val="00815439"/>
    <w:rsid w:val="008159C8"/>
    <w:rsid w:val="00821C25"/>
    <w:rsid w:val="00834684"/>
    <w:rsid w:val="00835061"/>
    <w:rsid w:val="0083587E"/>
    <w:rsid w:val="0083603E"/>
    <w:rsid w:val="00842ABA"/>
    <w:rsid w:val="008506B7"/>
    <w:rsid w:val="0085106F"/>
    <w:rsid w:val="00852245"/>
    <w:rsid w:val="0086552F"/>
    <w:rsid w:val="008664D8"/>
    <w:rsid w:val="00866F16"/>
    <w:rsid w:val="00867556"/>
    <w:rsid w:val="00867C15"/>
    <w:rsid w:val="00872E89"/>
    <w:rsid w:val="00872EDC"/>
    <w:rsid w:val="00877A06"/>
    <w:rsid w:val="00885031"/>
    <w:rsid w:val="008937C8"/>
    <w:rsid w:val="00894F41"/>
    <w:rsid w:val="008A1E6F"/>
    <w:rsid w:val="008D618E"/>
    <w:rsid w:val="008E1688"/>
    <w:rsid w:val="008E36BC"/>
    <w:rsid w:val="008E454F"/>
    <w:rsid w:val="008F06C7"/>
    <w:rsid w:val="008F7E5B"/>
    <w:rsid w:val="00905CC7"/>
    <w:rsid w:val="00905E0E"/>
    <w:rsid w:val="00911AC2"/>
    <w:rsid w:val="00921F41"/>
    <w:rsid w:val="009233F2"/>
    <w:rsid w:val="00947F02"/>
    <w:rsid w:val="009549C2"/>
    <w:rsid w:val="0096085D"/>
    <w:rsid w:val="009615DF"/>
    <w:rsid w:val="009762E4"/>
    <w:rsid w:val="00976DE8"/>
    <w:rsid w:val="00980322"/>
    <w:rsid w:val="0098448E"/>
    <w:rsid w:val="00984853"/>
    <w:rsid w:val="00990A68"/>
    <w:rsid w:val="009A0144"/>
    <w:rsid w:val="009A1CF5"/>
    <w:rsid w:val="009C2D7A"/>
    <w:rsid w:val="009C2FBA"/>
    <w:rsid w:val="009C4B81"/>
    <w:rsid w:val="009C4F3A"/>
    <w:rsid w:val="009E165E"/>
    <w:rsid w:val="009E239B"/>
    <w:rsid w:val="009F5ED2"/>
    <w:rsid w:val="00A03672"/>
    <w:rsid w:val="00A11C28"/>
    <w:rsid w:val="00A13BDE"/>
    <w:rsid w:val="00A14756"/>
    <w:rsid w:val="00A179F0"/>
    <w:rsid w:val="00A17C54"/>
    <w:rsid w:val="00A233AE"/>
    <w:rsid w:val="00A241B5"/>
    <w:rsid w:val="00A24775"/>
    <w:rsid w:val="00A30603"/>
    <w:rsid w:val="00A32197"/>
    <w:rsid w:val="00A32F1E"/>
    <w:rsid w:val="00A6002F"/>
    <w:rsid w:val="00A71CFF"/>
    <w:rsid w:val="00A75DF9"/>
    <w:rsid w:val="00A800AE"/>
    <w:rsid w:val="00A97A96"/>
    <w:rsid w:val="00AA6415"/>
    <w:rsid w:val="00AB1DA8"/>
    <w:rsid w:val="00AB3499"/>
    <w:rsid w:val="00AB3953"/>
    <w:rsid w:val="00AC3376"/>
    <w:rsid w:val="00AC7894"/>
    <w:rsid w:val="00AC7B78"/>
    <w:rsid w:val="00AD0FEF"/>
    <w:rsid w:val="00AD3024"/>
    <w:rsid w:val="00AD3050"/>
    <w:rsid w:val="00AD394C"/>
    <w:rsid w:val="00AE12A2"/>
    <w:rsid w:val="00AF66B2"/>
    <w:rsid w:val="00B04E4D"/>
    <w:rsid w:val="00B111D9"/>
    <w:rsid w:val="00B114A3"/>
    <w:rsid w:val="00B13DD9"/>
    <w:rsid w:val="00B36C16"/>
    <w:rsid w:val="00B41C85"/>
    <w:rsid w:val="00B41E3E"/>
    <w:rsid w:val="00B41EC7"/>
    <w:rsid w:val="00B77BB1"/>
    <w:rsid w:val="00B815B6"/>
    <w:rsid w:val="00B97974"/>
    <w:rsid w:val="00BA02EE"/>
    <w:rsid w:val="00BA5E11"/>
    <w:rsid w:val="00BA6D23"/>
    <w:rsid w:val="00BA73F6"/>
    <w:rsid w:val="00BB0B82"/>
    <w:rsid w:val="00BB7135"/>
    <w:rsid w:val="00BC5F20"/>
    <w:rsid w:val="00BC64FA"/>
    <w:rsid w:val="00BE592F"/>
    <w:rsid w:val="00BF7977"/>
    <w:rsid w:val="00C22D5C"/>
    <w:rsid w:val="00C2537E"/>
    <w:rsid w:val="00C30366"/>
    <w:rsid w:val="00C422C8"/>
    <w:rsid w:val="00C44B53"/>
    <w:rsid w:val="00C45360"/>
    <w:rsid w:val="00C55BF5"/>
    <w:rsid w:val="00C56DFB"/>
    <w:rsid w:val="00C5763B"/>
    <w:rsid w:val="00C96948"/>
    <w:rsid w:val="00CA5310"/>
    <w:rsid w:val="00CC088A"/>
    <w:rsid w:val="00CC21BE"/>
    <w:rsid w:val="00CF21EE"/>
    <w:rsid w:val="00CF3653"/>
    <w:rsid w:val="00D02C2E"/>
    <w:rsid w:val="00D10D11"/>
    <w:rsid w:val="00D1440D"/>
    <w:rsid w:val="00D44820"/>
    <w:rsid w:val="00D51760"/>
    <w:rsid w:val="00D52328"/>
    <w:rsid w:val="00D55A88"/>
    <w:rsid w:val="00D648D3"/>
    <w:rsid w:val="00D66405"/>
    <w:rsid w:val="00D67FDC"/>
    <w:rsid w:val="00D8585C"/>
    <w:rsid w:val="00D93C4E"/>
    <w:rsid w:val="00D94145"/>
    <w:rsid w:val="00DA005E"/>
    <w:rsid w:val="00DA03B9"/>
    <w:rsid w:val="00DA1ABC"/>
    <w:rsid w:val="00DB0719"/>
    <w:rsid w:val="00DB2537"/>
    <w:rsid w:val="00DB3205"/>
    <w:rsid w:val="00DC2A15"/>
    <w:rsid w:val="00DC5F18"/>
    <w:rsid w:val="00DD1352"/>
    <w:rsid w:val="00DE0258"/>
    <w:rsid w:val="00DE2E95"/>
    <w:rsid w:val="00DF1C8A"/>
    <w:rsid w:val="00E02309"/>
    <w:rsid w:val="00E057EA"/>
    <w:rsid w:val="00E058B9"/>
    <w:rsid w:val="00E06D10"/>
    <w:rsid w:val="00E11AD5"/>
    <w:rsid w:val="00E124E1"/>
    <w:rsid w:val="00E20800"/>
    <w:rsid w:val="00E229D4"/>
    <w:rsid w:val="00E3318F"/>
    <w:rsid w:val="00E350EC"/>
    <w:rsid w:val="00E400DD"/>
    <w:rsid w:val="00E40E54"/>
    <w:rsid w:val="00E42185"/>
    <w:rsid w:val="00E44BBA"/>
    <w:rsid w:val="00E50D7D"/>
    <w:rsid w:val="00E61F2F"/>
    <w:rsid w:val="00E6311F"/>
    <w:rsid w:val="00E632B4"/>
    <w:rsid w:val="00E639DA"/>
    <w:rsid w:val="00E7204D"/>
    <w:rsid w:val="00E860C7"/>
    <w:rsid w:val="00E96758"/>
    <w:rsid w:val="00EA1D0A"/>
    <w:rsid w:val="00EA4201"/>
    <w:rsid w:val="00EA5091"/>
    <w:rsid w:val="00EB7E8B"/>
    <w:rsid w:val="00EC3AAB"/>
    <w:rsid w:val="00EC543E"/>
    <w:rsid w:val="00ED25EE"/>
    <w:rsid w:val="00ED7048"/>
    <w:rsid w:val="00EE7AF1"/>
    <w:rsid w:val="00EF2A8D"/>
    <w:rsid w:val="00F12DCE"/>
    <w:rsid w:val="00F27129"/>
    <w:rsid w:val="00F31EA5"/>
    <w:rsid w:val="00F3639B"/>
    <w:rsid w:val="00F372BC"/>
    <w:rsid w:val="00F404DB"/>
    <w:rsid w:val="00F52830"/>
    <w:rsid w:val="00F61BB2"/>
    <w:rsid w:val="00F62F5D"/>
    <w:rsid w:val="00F846E7"/>
    <w:rsid w:val="00F95640"/>
    <w:rsid w:val="00FA6460"/>
    <w:rsid w:val="00FB3102"/>
    <w:rsid w:val="00FB34BE"/>
    <w:rsid w:val="00FC1157"/>
    <w:rsid w:val="00FC4EAA"/>
    <w:rsid w:val="00FC6F6E"/>
    <w:rsid w:val="00FF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2911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81A4C"/>
    <w:pPr>
      <w:spacing w:after="120"/>
      <w:jc w:val="both"/>
    </w:pPr>
    <w:rPr>
      <w:noProof/>
      <w:lang w:val="en-GB"/>
    </w:rPr>
  </w:style>
  <w:style w:type="paragraph" w:styleId="Titolo1">
    <w:name w:val="heading 1"/>
    <w:aliases w:val="Heading Level 1"/>
    <w:basedOn w:val="Normale"/>
    <w:next w:val="Corpotesto"/>
    <w:qFormat/>
    <w:rsid w:val="00E400DD"/>
    <w:pPr>
      <w:keepNext/>
      <w:spacing w:before="360"/>
      <w:outlineLvl w:val="0"/>
    </w:pPr>
    <w:rPr>
      <w:b/>
      <w:bCs/>
      <w:caps/>
      <w:kern w:val="32"/>
      <w:szCs w:val="32"/>
    </w:rPr>
  </w:style>
  <w:style w:type="paragraph" w:styleId="Titolo2">
    <w:name w:val="heading 2"/>
    <w:aliases w:val="Heading Level 2"/>
    <w:basedOn w:val="Normale"/>
    <w:next w:val="Corpotesto"/>
    <w:qFormat/>
    <w:rsid w:val="000B484F"/>
    <w:pPr>
      <w:keepNext/>
      <w:spacing w:before="120"/>
      <w:outlineLvl w:val="1"/>
    </w:pPr>
    <w:rPr>
      <w:b/>
      <w:bCs/>
      <w:szCs w:val="28"/>
    </w:rPr>
  </w:style>
  <w:style w:type="paragraph" w:styleId="Titolo3">
    <w:name w:val="heading 3"/>
    <w:basedOn w:val="Normale"/>
    <w:next w:val="Corpotesto"/>
    <w:qFormat/>
    <w:rsid w:val="000B484F"/>
    <w:pPr>
      <w:keepNext/>
      <w:spacing w:before="240" w:after="240"/>
      <w:outlineLvl w:val="2"/>
    </w:pPr>
    <w:rPr>
      <w:bCs/>
      <w:i/>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B484F"/>
  </w:style>
  <w:style w:type="paragraph" w:customStyle="1" w:styleId="Author">
    <w:name w:val="Author"/>
    <w:basedOn w:val="Normale"/>
    <w:link w:val="AuthorChar"/>
    <w:rsid w:val="00D51760"/>
    <w:pPr>
      <w:jc w:val="center"/>
    </w:pPr>
    <w:rPr>
      <w:b/>
    </w:rPr>
  </w:style>
  <w:style w:type="paragraph" w:styleId="Titolo">
    <w:name w:val="Title"/>
    <w:basedOn w:val="Normale"/>
    <w:qFormat/>
    <w:rsid w:val="00C44B53"/>
    <w:pPr>
      <w:spacing w:after="280"/>
      <w:jc w:val="center"/>
      <w:outlineLvl w:val="0"/>
    </w:pPr>
    <w:rPr>
      <w:rFonts w:ascii="Arial" w:hAnsi="Arial"/>
      <w:b/>
      <w:bCs/>
      <w:kern w:val="28"/>
      <w:sz w:val="26"/>
      <w:szCs w:val="26"/>
      <w:lang w:eastAsia="zh-CN"/>
    </w:rPr>
  </w:style>
  <w:style w:type="paragraph" w:customStyle="1" w:styleId="abstracttext">
    <w:name w:val="abstract text"/>
    <w:basedOn w:val="Corpotesto"/>
    <w:link w:val="abstracttextChar"/>
    <w:rsid w:val="003438F9"/>
    <w:rPr>
      <w:i/>
    </w:rPr>
  </w:style>
  <w:style w:type="paragraph" w:styleId="Pidipagina">
    <w:name w:val="footer"/>
    <w:basedOn w:val="Normale"/>
    <w:link w:val="PidipaginaCarattere"/>
    <w:uiPriority w:val="99"/>
    <w:rsid w:val="000B484F"/>
    <w:pPr>
      <w:tabs>
        <w:tab w:val="center" w:pos="4320"/>
        <w:tab w:val="right" w:pos="8640"/>
      </w:tabs>
    </w:pPr>
  </w:style>
  <w:style w:type="paragraph" w:customStyle="1" w:styleId="Equation">
    <w:name w:val="Equation"/>
    <w:basedOn w:val="Normale"/>
    <w:autoRedefine/>
    <w:qFormat/>
    <w:rsid w:val="00C44B53"/>
    <w:pPr>
      <w:tabs>
        <w:tab w:val="right" w:pos="8051"/>
      </w:tabs>
      <w:spacing w:before="120"/>
    </w:pPr>
  </w:style>
  <w:style w:type="paragraph" w:styleId="Didascalia">
    <w:name w:val="caption"/>
    <w:basedOn w:val="Normale"/>
    <w:next w:val="Normale"/>
    <w:qFormat/>
    <w:rsid w:val="000B484F"/>
    <w:pPr>
      <w:spacing w:before="120"/>
      <w:jc w:val="center"/>
    </w:pPr>
  </w:style>
  <w:style w:type="paragraph" w:customStyle="1" w:styleId="TableTitle">
    <w:name w:val="Table Title"/>
    <w:basedOn w:val="Normale"/>
    <w:rsid w:val="000B484F"/>
    <w:pPr>
      <w:jc w:val="center"/>
    </w:pPr>
  </w:style>
  <w:style w:type="paragraph" w:customStyle="1" w:styleId="Reference">
    <w:name w:val="Reference"/>
    <w:basedOn w:val="Normale"/>
    <w:rsid w:val="00410A85"/>
    <w:pPr>
      <w:numPr>
        <w:numId w:val="10"/>
      </w:numPr>
      <w:tabs>
        <w:tab w:val="left" w:pos="454"/>
      </w:tabs>
    </w:pPr>
  </w:style>
  <w:style w:type="character" w:styleId="Numeroriga">
    <w:name w:val="line number"/>
    <w:basedOn w:val="Carpredefinitoparagrafo"/>
    <w:rsid w:val="000B484F"/>
  </w:style>
  <w:style w:type="character" w:styleId="Numeropagina">
    <w:name w:val="page number"/>
    <w:basedOn w:val="Carpredefinitoparagrafo"/>
    <w:rsid w:val="000B484F"/>
  </w:style>
  <w:style w:type="character" w:styleId="Collegamentoipertestuale">
    <w:name w:val="Hyperlink"/>
    <w:basedOn w:val="Carpredefinitoparagrafo"/>
    <w:rsid w:val="00D51760"/>
    <w:rPr>
      <w:color w:val="0000FF"/>
      <w:u w:val="single"/>
    </w:rPr>
  </w:style>
  <w:style w:type="character" w:customStyle="1" w:styleId="CorpotestoCarattere">
    <w:name w:val="Corpo testo Carattere"/>
    <w:basedOn w:val="Carpredefinitoparagrafo"/>
    <w:link w:val="Corpotesto"/>
    <w:rsid w:val="003438F9"/>
  </w:style>
  <w:style w:type="character" w:customStyle="1" w:styleId="abstracttextChar">
    <w:name w:val="abstract text Char"/>
    <w:basedOn w:val="CorpotestoCarattere"/>
    <w:link w:val="abstracttext"/>
    <w:rsid w:val="003438F9"/>
  </w:style>
  <w:style w:type="paragraph" w:customStyle="1" w:styleId="email">
    <w:name w:val="email"/>
    <w:basedOn w:val="Author"/>
    <w:link w:val="emailChar"/>
    <w:qFormat/>
    <w:rsid w:val="00D51760"/>
    <w:rPr>
      <w:b w:val="0"/>
      <w:i/>
    </w:rPr>
  </w:style>
  <w:style w:type="paragraph" w:styleId="Testofumetto">
    <w:name w:val="Balloon Text"/>
    <w:basedOn w:val="Normale"/>
    <w:link w:val="TestofumettoCarattere"/>
    <w:rsid w:val="007D555B"/>
    <w:rPr>
      <w:rFonts w:ascii="Tahoma" w:hAnsi="Tahoma" w:cs="Tahoma"/>
      <w:sz w:val="16"/>
      <w:szCs w:val="16"/>
    </w:rPr>
  </w:style>
  <w:style w:type="character" w:customStyle="1" w:styleId="AuthorChar">
    <w:name w:val="Author Char"/>
    <w:basedOn w:val="Carpredefinitoparagrafo"/>
    <w:link w:val="Author"/>
    <w:rsid w:val="00D51760"/>
    <w:rPr>
      <w:b/>
    </w:rPr>
  </w:style>
  <w:style w:type="character" w:customStyle="1" w:styleId="emailChar">
    <w:name w:val="email Char"/>
    <w:basedOn w:val="AuthorChar"/>
    <w:link w:val="email"/>
    <w:rsid w:val="00D51760"/>
    <w:rPr>
      <w:b/>
      <w:i/>
    </w:rPr>
  </w:style>
  <w:style w:type="character" w:customStyle="1" w:styleId="TestofumettoCarattere">
    <w:name w:val="Testo fumetto Carattere"/>
    <w:basedOn w:val="Carpredefinitoparagrafo"/>
    <w:link w:val="Testofumetto"/>
    <w:rsid w:val="007D555B"/>
    <w:rPr>
      <w:rFonts w:ascii="Tahoma" w:hAnsi="Tahoma" w:cs="Tahoma"/>
      <w:sz w:val="16"/>
      <w:szCs w:val="16"/>
    </w:rPr>
  </w:style>
  <w:style w:type="paragraph" w:styleId="Intestazione">
    <w:name w:val="header"/>
    <w:basedOn w:val="Normale"/>
    <w:link w:val="IntestazioneCarattere"/>
    <w:rsid w:val="0086552F"/>
    <w:pPr>
      <w:tabs>
        <w:tab w:val="center" w:pos="4513"/>
        <w:tab w:val="right" w:pos="9026"/>
      </w:tabs>
      <w:spacing w:after="360"/>
    </w:pPr>
    <w:rPr>
      <w:rFonts w:asciiTheme="minorHAnsi" w:hAnsiTheme="minorHAnsi"/>
      <w:sz w:val="18"/>
      <w:szCs w:val="18"/>
    </w:rPr>
  </w:style>
  <w:style w:type="character" w:customStyle="1" w:styleId="IntestazioneCarattere">
    <w:name w:val="Intestazione Carattere"/>
    <w:basedOn w:val="Carpredefinitoparagrafo"/>
    <w:link w:val="Intestazione"/>
    <w:rsid w:val="0086552F"/>
    <w:rPr>
      <w:rFonts w:asciiTheme="minorHAnsi" w:hAnsiTheme="minorHAnsi"/>
      <w:noProof/>
      <w:sz w:val="18"/>
      <w:szCs w:val="18"/>
      <w:lang w:val="en-GB"/>
    </w:rPr>
  </w:style>
  <w:style w:type="character" w:customStyle="1" w:styleId="PidipaginaCarattere">
    <w:name w:val="Piè di pagina Carattere"/>
    <w:basedOn w:val="Carpredefinitoparagrafo"/>
    <w:link w:val="Pidipagina"/>
    <w:uiPriority w:val="99"/>
    <w:rsid w:val="0083587E"/>
    <w:rPr>
      <w:lang w:val="en-US" w:eastAsia="en-US"/>
    </w:rPr>
  </w:style>
  <w:style w:type="character" w:styleId="Rimandocommento">
    <w:name w:val="annotation reference"/>
    <w:basedOn w:val="Carpredefinitoparagrafo"/>
    <w:rsid w:val="009762E4"/>
    <w:rPr>
      <w:sz w:val="16"/>
      <w:szCs w:val="16"/>
    </w:rPr>
  </w:style>
  <w:style w:type="paragraph" w:styleId="Testocommento">
    <w:name w:val="annotation text"/>
    <w:basedOn w:val="Normale"/>
    <w:link w:val="TestocommentoCarattere"/>
    <w:rsid w:val="009762E4"/>
  </w:style>
  <w:style w:type="character" w:customStyle="1" w:styleId="TestocommentoCarattere">
    <w:name w:val="Testo commento Carattere"/>
    <w:basedOn w:val="Carpredefinitoparagrafo"/>
    <w:link w:val="Testocommento"/>
    <w:rsid w:val="009762E4"/>
  </w:style>
  <w:style w:type="paragraph" w:styleId="Soggettocommento">
    <w:name w:val="annotation subject"/>
    <w:basedOn w:val="Testocommento"/>
    <w:next w:val="Testocommento"/>
    <w:link w:val="SoggettocommentoCarattere"/>
    <w:rsid w:val="009762E4"/>
    <w:rPr>
      <w:b/>
      <w:bCs/>
    </w:rPr>
  </w:style>
  <w:style w:type="character" w:customStyle="1" w:styleId="SoggettocommentoCarattere">
    <w:name w:val="Soggetto commento Carattere"/>
    <w:basedOn w:val="TestocommentoCarattere"/>
    <w:link w:val="Soggettocommento"/>
    <w:rsid w:val="009762E4"/>
    <w:rPr>
      <w:b/>
      <w:bCs/>
    </w:rPr>
  </w:style>
  <w:style w:type="paragraph" w:customStyle="1" w:styleId="Nomenclature">
    <w:name w:val="Nomenclature"/>
    <w:basedOn w:val="Normale"/>
    <w:qFormat/>
    <w:rsid w:val="00D1440D"/>
    <w:pPr>
      <w:tabs>
        <w:tab w:val="left" w:pos="397"/>
      </w:tabs>
      <w:spacing w:before="20" w:after="20"/>
      <w:ind w:left="709" w:hanging="709"/>
      <w:jc w:val="left"/>
    </w:pPr>
  </w:style>
  <w:style w:type="paragraph" w:styleId="Revisione">
    <w:name w:val="Revision"/>
    <w:hidden/>
    <w:uiPriority w:val="99"/>
    <w:semiHidden/>
    <w:rsid w:val="00666B53"/>
  </w:style>
  <w:style w:type="character" w:styleId="Collegamentovisitato">
    <w:name w:val="FollowedHyperlink"/>
    <w:basedOn w:val="Carpredefinitoparagrafo"/>
    <w:rsid w:val="000478F1"/>
    <w:rPr>
      <w:color w:val="800080" w:themeColor="followedHyperlink"/>
      <w:u w:val="single"/>
    </w:rPr>
  </w:style>
  <w:style w:type="paragraph" w:customStyle="1" w:styleId="FigureCaptions">
    <w:name w:val="Figure Captions"/>
    <w:basedOn w:val="Normale"/>
    <w:link w:val="FigureCaptionsChar"/>
    <w:rsid w:val="00867C15"/>
    <w:pPr>
      <w:spacing w:after="240"/>
      <w:jc w:val="center"/>
    </w:pPr>
    <w:rPr>
      <w:b/>
      <w:sz w:val="18"/>
      <w:szCs w:val="18"/>
    </w:rPr>
  </w:style>
  <w:style w:type="paragraph" w:customStyle="1" w:styleId="TableCaptions">
    <w:name w:val="Table Captions"/>
    <w:basedOn w:val="Normale"/>
    <w:link w:val="TableCaptionsChar"/>
    <w:qFormat/>
    <w:rsid w:val="00867C15"/>
    <w:pPr>
      <w:keepNext/>
      <w:spacing w:before="360"/>
      <w:jc w:val="center"/>
    </w:pPr>
    <w:rPr>
      <w:b/>
      <w:sz w:val="18"/>
      <w:szCs w:val="18"/>
    </w:rPr>
  </w:style>
  <w:style w:type="character" w:customStyle="1" w:styleId="FigureCaptionsChar">
    <w:name w:val="Figure Captions Char"/>
    <w:basedOn w:val="Carpredefinitoparagrafo"/>
    <w:link w:val="FigureCaptions"/>
    <w:rsid w:val="00867C15"/>
    <w:rPr>
      <w:b/>
      <w:sz w:val="18"/>
      <w:szCs w:val="18"/>
    </w:rPr>
  </w:style>
  <w:style w:type="character" w:customStyle="1" w:styleId="TableCaptionsChar">
    <w:name w:val="Table Captions Char"/>
    <w:basedOn w:val="Carpredefinitoparagrafo"/>
    <w:link w:val="TableCaptions"/>
    <w:rsid w:val="00867C15"/>
    <w:rPr>
      <w:b/>
      <w:sz w:val="18"/>
      <w:szCs w:val="18"/>
    </w:rPr>
  </w:style>
  <w:style w:type="paragraph" w:styleId="Paragrafoelenco">
    <w:name w:val="List Paragraph"/>
    <w:basedOn w:val="Normale"/>
    <w:uiPriority w:val="34"/>
    <w:qFormat/>
    <w:rsid w:val="00B111D9"/>
    <w:pPr>
      <w:ind w:firstLineChars="200" w:firstLine="420"/>
    </w:pPr>
  </w:style>
  <w:style w:type="paragraph" w:customStyle="1" w:styleId="Authors">
    <w:name w:val="Author(s)"/>
    <w:basedOn w:val="Author"/>
    <w:link w:val="AuthorsChar"/>
    <w:qFormat/>
    <w:rsid w:val="002A1064"/>
    <w:pPr>
      <w:spacing w:after="240"/>
    </w:pPr>
    <w:rPr>
      <w:lang w:eastAsia="zh-CN"/>
    </w:rPr>
  </w:style>
  <w:style w:type="paragraph" w:customStyle="1" w:styleId="Affiliations">
    <w:name w:val="Affiliation(s)"/>
    <w:basedOn w:val="Normale"/>
    <w:link w:val="AffiliationsChar"/>
    <w:autoRedefine/>
    <w:qFormat/>
    <w:rsid w:val="006E37CF"/>
    <w:pPr>
      <w:spacing w:after="0"/>
      <w:ind w:left="357"/>
      <w:jc w:val="center"/>
    </w:pPr>
    <w:rPr>
      <w:i/>
    </w:rPr>
  </w:style>
  <w:style w:type="character" w:customStyle="1" w:styleId="AuthorsChar">
    <w:name w:val="Author(s) Char"/>
    <w:basedOn w:val="AuthorChar"/>
    <w:link w:val="Authors"/>
    <w:rsid w:val="002A1064"/>
    <w:rPr>
      <w:b/>
      <w:noProof/>
      <w:lang w:val="en-GB" w:eastAsia="zh-CN"/>
    </w:rPr>
  </w:style>
  <w:style w:type="paragraph" w:customStyle="1" w:styleId="Abstract">
    <w:name w:val="Abstract"/>
    <w:basedOn w:val="Abstract0"/>
    <w:link w:val="AbstractChar"/>
    <w:rsid w:val="00E400DD"/>
    <w:rPr>
      <w:lang w:eastAsia="zh-CN"/>
    </w:rPr>
  </w:style>
  <w:style w:type="character" w:customStyle="1" w:styleId="AffiliationsChar">
    <w:name w:val="Affiliation(s) Char"/>
    <w:basedOn w:val="Carpredefinitoparagrafo"/>
    <w:link w:val="Affiliations"/>
    <w:rsid w:val="006E37CF"/>
    <w:rPr>
      <w:i/>
      <w:noProof/>
      <w:lang w:val="en-GB"/>
    </w:rPr>
  </w:style>
  <w:style w:type="paragraph" w:customStyle="1" w:styleId="Abstract0">
    <w:name w:val="Abstract_"/>
    <w:basedOn w:val="Corpotesto"/>
    <w:link w:val="AbstractChar0"/>
    <w:qFormat/>
    <w:rsid w:val="00174D56"/>
    <w:pPr>
      <w:ind w:right="397"/>
    </w:pPr>
    <w:rPr>
      <w:sz w:val="18"/>
      <w:szCs w:val="18"/>
    </w:rPr>
  </w:style>
  <w:style w:type="character" w:customStyle="1" w:styleId="AbstractChar">
    <w:name w:val="Abstract Char"/>
    <w:basedOn w:val="CorpotestoCarattere"/>
    <w:link w:val="Abstract"/>
    <w:rsid w:val="00E400DD"/>
    <w:rPr>
      <w:noProof/>
      <w:sz w:val="18"/>
      <w:szCs w:val="18"/>
      <w:lang w:val="en-GB" w:eastAsia="zh-CN"/>
    </w:rPr>
  </w:style>
  <w:style w:type="paragraph" w:customStyle="1" w:styleId="Text">
    <w:name w:val="Text"/>
    <w:basedOn w:val="Corpotesto"/>
    <w:link w:val="TextChar"/>
    <w:qFormat/>
    <w:rsid w:val="00174D56"/>
  </w:style>
  <w:style w:type="character" w:customStyle="1" w:styleId="AbstractChar0">
    <w:name w:val="Abstract_ Char"/>
    <w:basedOn w:val="CorpotestoCarattere"/>
    <w:link w:val="Abstract0"/>
    <w:rsid w:val="00174D56"/>
    <w:rPr>
      <w:noProof/>
      <w:sz w:val="18"/>
      <w:szCs w:val="18"/>
      <w:lang w:val="en-GB"/>
    </w:rPr>
  </w:style>
  <w:style w:type="paragraph" w:customStyle="1" w:styleId="FigureCaption">
    <w:name w:val="Figure Caption"/>
    <w:basedOn w:val="FigureCaptions"/>
    <w:link w:val="FigureCaptionChar"/>
    <w:qFormat/>
    <w:rsid w:val="00984853"/>
    <w:pPr>
      <w:spacing w:before="120"/>
    </w:pPr>
    <w:rPr>
      <w:b w:val="0"/>
    </w:rPr>
  </w:style>
  <w:style w:type="character" w:customStyle="1" w:styleId="TextChar">
    <w:name w:val="Text Char"/>
    <w:basedOn w:val="CorpotestoCarattere"/>
    <w:link w:val="Text"/>
    <w:rsid w:val="00174D56"/>
    <w:rPr>
      <w:noProof/>
      <w:lang w:val="en-GB"/>
    </w:rPr>
  </w:style>
  <w:style w:type="paragraph" w:customStyle="1" w:styleId="References">
    <w:name w:val="References"/>
    <w:basedOn w:val="Corpotesto"/>
    <w:link w:val="ReferencesChar"/>
    <w:autoRedefine/>
    <w:qFormat/>
    <w:rsid w:val="005A6B49"/>
    <w:pPr>
      <w:ind w:left="284" w:hanging="284"/>
    </w:pPr>
    <w:rPr>
      <w:sz w:val="18"/>
      <w:szCs w:val="18"/>
      <w:lang w:eastAsia="zh-CN"/>
    </w:rPr>
  </w:style>
  <w:style w:type="character" w:customStyle="1" w:styleId="FigureCaptionChar">
    <w:name w:val="Figure Caption Char"/>
    <w:basedOn w:val="FigureCaptionsChar"/>
    <w:link w:val="FigureCaption"/>
    <w:rsid w:val="00984853"/>
    <w:rPr>
      <w:b w:val="0"/>
      <w:noProof/>
      <w:sz w:val="18"/>
      <w:szCs w:val="18"/>
      <w:lang w:val="en-GB"/>
    </w:rPr>
  </w:style>
  <w:style w:type="character" w:customStyle="1" w:styleId="ReferencesChar">
    <w:name w:val="References Char"/>
    <w:basedOn w:val="CorpotestoCarattere"/>
    <w:link w:val="References"/>
    <w:rsid w:val="005A6B49"/>
    <w:rPr>
      <w:noProof/>
      <w:sz w:val="18"/>
      <w:szCs w:val="18"/>
      <w:lang w:val="en-GB" w:eastAsia="zh-CN"/>
    </w:rPr>
  </w:style>
  <w:style w:type="paragraph" w:customStyle="1" w:styleId="Keywords">
    <w:name w:val="Keywords"/>
    <w:basedOn w:val="Corpotesto"/>
    <w:link w:val="KeywordsChar"/>
    <w:qFormat/>
    <w:rsid w:val="00074C8B"/>
    <w:pPr>
      <w:spacing w:beforeLines="100" w:before="240"/>
      <w:ind w:right="397"/>
    </w:pPr>
    <w:rPr>
      <w:sz w:val="18"/>
      <w:szCs w:val="18"/>
    </w:rPr>
  </w:style>
  <w:style w:type="character" w:customStyle="1" w:styleId="KeywordsChar">
    <w:name w:val="Keywords Char"/>
    <w:basedOn w:val="CorpotestoCarattere"/>
    <w:link w:val="Keywords"/>
    <w:rsid w:val="00074C8B"/>
    <w:rPr>
      <w:noProof/>
      <w:sz w:val="18"/>
      <w:szCs w:val="18"/>
      <w:lang w:val="en-GB"/>
    </w:rPr>
  </w:style>
  <w:style w:type="character" w:styleId="Menzionenonrisolta">
    <w:name w:val="Unresolved Mention"/>
    <w:basedOn w:val="Carpredefinitoparagrafo"/>
    <w:uiPriority w:val="99"/>
    <w:semiHidden/>
    <w:unhideWhenUsed/>
    <w:rsid w:val="00654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27563">
      <w:bodyDiv w:val="1"/>
      <w:marLeft w:val="0"/>
      <w:marRight w:val="0"/>
      <w:marTop w:val="0"/>
      <w:marBottom w:val="0"/>
      <w:divBdr>
        <w:top w:val="none" w:sz="0" w:space="0" w:color="auto"/>
        <w:left w:val="none" w:sz="0" w:space="0" w:color="auto"/>
        <w:bottom w:val="none" w:sz="0" w:space="0" w:color="auto"/>
        <w:right w:val="none" w:sz="0" w:space="0" w:color="auto"/>
      </w:divBdr>
    </w:div>
    <w:div w:id="1209151760">
      <w:bodyDiv w:val="1"/>
      <w:marLeft w:val="0"/>
      <w:marRight w:val="0"/>
      <w:marTop w:val="0"/>
      <w:marBottom w:val="0"/>
      <w:divBdr>
        <w:top w:val="none" w:sz="0" w:space="0" w:color="auto"/>
        <w:left w:val="none" w:sz="0" w:space="0" w:color="auto"/>
        <w:bottom w:val="none" w:sz="0" w:space="0" w:color="auto"/>
        <w:right w:val="none" w:sz="0" w:space="0" w:color="auto"/>
      </w:divBdr>
      <w:divsChild>
        <w:div w:id="35618402">
          <w:marLeft w:val="0"/>
          <w:marRight w:val="0"/>
          <w:marTop w:val="0"/>
          <w:marBottom w:val="0"/>
          <w:divBdr>
            <w:top w:val="none" w:sz="0" w:space="0" w:color="auto"/>
            <w:left w:val="none" w:sz="0" w:space="0" w:color="auto"/>
            <w:bottom w:val="none" w:sz="0" w:space="0" w:color="auto"/>
            <w:right w:val="none" w:sz="0" w:space="0" w:color="auto"/>
          </w:divBdr>
        </w:div>
        <w:div w:id="51369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hyperlink" Target="http://www.isfeh11.org/" TargetMode="External"/><Relationship Id="rId5" Type="http://schemas.openxmlformats.org/officeDocument/2006/relationships/webSettings" Target="webSettings.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theme" Target="theme/theme1.xml"/><Relationship Id="rId8" Type="http://schemas.openxmlformats.org/officeDocument/2006/relationships/hyperlink" Target="mailto:scientist@institution.com" TargetMode="External"/><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hyperlink" Target="http://isfeh11.org/fullpaper-submiss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EC16-1625-4381-B4D6-B96820E5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1942</Words>
  <Characters>10983</Characters>
  <Application>Microsoft Office Word</Application>
  <DocSecurity>0</DocSecurity>
  <Lines>91</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12900</CharactersWithSpaces>
  <SharedDoc>false</SharedDoc>
  <HLinks>
    <vt:vector size="6" baseType="variant">
      <vt:variant>
        <vt:i4>4915244</vt:i4>
      </vt:variant>
      <vt:variant>
        <vt:i4>0</vt:i4>
      </vt:variant>
      <vt:variant>
        <vt:i4>0</vt:i4>
      </vt:variant>
      <vt:variant>
        <vt:i4>5</vt:i4>
      </vt:variant>
      <vt:variant>
        <vt:lpwstr>mailto:scientist@institution1.com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2023-11-03T14:44:00Z</dcterms:created>
  <dcterms:modified xsi:type="dcterms:W3CDTF">2024-10-15T08:30:00Z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